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937CD" w14:textId="77777777" w:rsidR="00115F88" w:rsidRPr="00266A7A" w:rsidRDefault="00115F88" w:rsidP="00115F88">
      <w:pPr>
        <w:ind w:left="0" w:right="-15" w:firstLine="0"/>
        <w:jc w:val="center"/>
        <w:rPr>
          <w:rFonts w:asciiTheme="minorHAnsi" w:hAnsiTheme="minorHAnsi"/>
          <w:szCs w:val="22"/>
        </w:rPr>
      </w:pPr>
    </w:p>
    <w:p w14:paraId="7812CE9B" w14:textId="77777777" w:rsidR="00115F88" w:rsidRPr="00266A7A" w:rsidRDefault="00115F88" w:rsidP="00115F88">
      <w:pPr>
        <w:ind w:left="0" w:right="-15" w:firstLine="0"/>
        <w:jc w:val="center"/>
        <w:rPr>
          <w:rFonts w:asciiTheme="minorHAnsi" w:hAnsiTheme="minorHAnsi"/>
          <w:szCs w:val="22"/>
        </w:rPr>
      </w:pPr>
    </w:p>
    <w:p w14:paraId="327486B3" w14:textId="77777777" w:rsidR="00115F88" w:rsidRPr="00266A7A" w:rsidRDefault="00115F88" w:rsidP="00115F88">
      <w:pPr>
        <w:ind w:left="0" w:right="-15" w:firstLine="0"/>
        <w:jc w:val="center"/>
        <w:rPr>
          <w:rFonts w:asciiTheme="minorHAnsi" w:hAnsiTheme="minorHAnsi"/>
          <w:szCs w:val="22"/>
        </w:rPr>
      </w:pPr>
    </w:p>
    <w:p w14:paraId="3BB7C447" w14:textId="77777777" w:rsidR="000F512D" w:rsidRDefault="000F512D" w:rsidP="00024079">
      <w:pPr>
        <w:ind w:left="0" w:right="-15" w:firstLine="0"/>
        <w:rPr>
          <w:rFonts w:ascii="Mystical Woods Smooth Script" w:hAnsi="Mystical Woods Smooth Script"/>
          <w:b w:val="0"/>
          <w:color w:val="12B290"/>
          <w:sz w:val="32"/>
          <w:szCs w:val="32"/>
        </w:rPr>
      </w:pPr>
    </w:p>
    <w:p w14:paraId="181D3605" w14:textId="0512C261" w:rsidR="00115F88" w:rsidRPr="00562C79" w:rsidRDefault="00115F88" w:rsidP="00115F88">
      <w:pPr>
        <w:ind w:left="0" w:right="-15" w:firstLine="0"/>
        <w:jc w:val="center"/>
        <w:rPr>
          <w:rFonts w:ascii="Mystical Woods Smooth Script" w:hAnsi="Mystical Woods Smooth Script"/>
          <w:b w:val="0"/>
          <w:sz w:val="32"/>
          <w:szCs w:val="32"/>
        </w:rPr>
      </w:pPr>
      <w:r w:rsidRPr="00562C79">
        <w:rPr>
          <w:rFonts w:ascii="Mystical Woods Smooth Script" w:hAnsi="Mystical Woods Smooth Script"/>
          <w:b w:val="0"/>
          <w:noProof/>
          <w:color w:val="12B290"/>
          <w:sz w:val="32"/>
          <w:szCs w:val="32"/>
        </w:rPr>
        <w:drawing>
          <wp:anchor distT="0" distB="0" distL="114300" distR="114300" simplePos="0" relativeHeight="251661312" behindDoc="1" locked="0" layoutInCell="1" allowOverlap="0" wp14:anchorId="33AE1ACF" wp14:editId="39474B7F">
            <wp:simplePos x="0" y="0"/>
            <wp:positionH relativeFrom="page">
              <wp:posOffset>4937760</wp:posOffset>
            </wp:positionH>
            <wp:positionV relativeFrom="page">
              <wp:posOffset>434340</wp:posOffset>
            </wp:positionV>
            <wp:extent cx="1127760" cy="853440"/>
            <wp:effectExtent l="0" t="0" r="0" b="3810"/>
            <wp:wrapTight wrapText="bothSides">
              <wp:wrapPolygon edited="0">
                <wp:start x="0" y="0"/>
                <wp:lineTo x="0" y="21214"/>
                <wp:lineTo x="21162" y="21214"/>
                <wp:lineTo x="21162" y="0"/>
                <wp:lineTo x="0" y="0"/>
              </wp:wrapPolygon>
            </wp:wrapTight>
            <wp:docPr id="1416252925" name="Picture 1416252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62C79">
        <w:rPr>
          <w:rFonts w:ascii="Mystical Woods Smooth Script" w:hAnsi="Mystical Woods Smooth Script"/>
          <w:b w:val="0"/>
          <w:color w:val="12B290"/>
          <w:sz w:val="32"/>
          <w:szCs w:val="32"/>
        </w:rPr>
        <w:t>St Mary’s CE School PSHE &amp; RSE Curriculum Framework: Whole School Overview</w:t>
      </w:r>
    </w:p>
    <w:p w14:paraId="4EB64038" w14:textId="77777777" w:rsidR="00115F88" w:rsidRPr="00266A7A" w:rsidRDefault="00115F88" w:rsidP="00115F88">
      <w:pPr>
        <w:ind w:left="0" w:right="-15" w:firstLine="0"/>
        <w:jc w:val="center"/>
        <w:rPr>
          <w:rFonts w:asciiTheme="minorHAnsi" w:hAnsiTheme="minorHAnsi"/>
          <w:b w:val="0"/>
          <w:szCs w:val="22"/>
        </w:rPr>
      </w:pPr>
    </w:p>
    <w:tbl>
      <w:tblPr>
        <w:tblStyle w:val="TableGrid0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843"/>
        <w:gridCol w:w="1984"/>
        <w:gridCol w:w="2410"/>
        <w:gridCol w:w="2977"/>
        <w:gridCol w:w="2380"/>
        <w:gridCol w:w="29"/>
        <w:gridCol w:w="2352"/>
      </w:tblGrid>
      <w:tr w:rsidR="002C660C" w:rsidRPr="00266A7A" w14:paraId="5EF304B7" w14:textId="77777777" w:rsidTr="00E94B5C">
        <w:trPr>
          <w:trHeight w:val="296"/>
        </w:trPr>
        <w:tc>
          <w:tcPr>
            <w:tcW w:w="7650" w:type="dxa"/>
            <w:gridSpan w:val="4"/>
            <w:shd w:val="clear" w:color="auto" w:fill="FAE2D5" w:themeFill="accent2" w:themeFillTint="33"/>
          </w:tcPr>
          <w:p w14:paraId="1F521A30" w14:textId="772D1A3A" w:rsidR="002C660C" w:rsidRPr="00266A7A" w:rsidRDefault="00FE000C" w:rsidP="00437904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</w:tc>
        <w:tc>
          <w:tcPr>
            <w:tcW w:w="7738" w:type="dxa"/>
            <w:gridSpan w:val="4"/>
            <w:shd w:val="clear" w:color="auto" w:fill="F2CEED" w:themeFill="accent5" w:themeFillTint="33"/>
          </w:tcPr>
          <w:p w14:paraId="314B015E" w14:textId="77777777" w:rsidR="00FE000C" w:rsidRPr="00266A7A" w:rsidRDefault="00FE000C" w:rsidP="00FE000C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Health &amp; Lifestyles</w:t>
            </w:r>
          </w:p>
          <w:p w14:paraId="33F1D131" w14:textId="77777777" w:rsidR="002C660C" w:rsidRPr="00266A7A" w:rsidRDefault="002C660C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</w:tr>
      <w:tr w:rsidR="002C660C" w:rsidRPr="00266A7A" w14:paraId="5107D7CE" w14:textId="77777777" w:rsidTr="00E94B5C">
        <w:trPr>
          <w:trHeight w:val="296"/>
        </w:trPr>
        <w:tc>
          <w:tcPr>
            <w:tcW w:w="7650" w:type="dxa"/>
            <w:gridSpan w:val="4"/>
            <w:shd w:val="clear" w:color="auto" w:fill="92EEC7"/>
          </w:tcPr>
          <w:p w14:paraId="23D1903C" w14:textId="77777777" w:rsidR="00FE000C" w:rsidRPr="00266A7A" w:rsidRDefault="00FE000C" w:rsidP="00FE000C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Relationships</w:t>
            </w:r>
          </w:p>
          <w:p w14:paraId="47530EBC" w14:textId="77777777" w:rsidR="002C660C" w:rsidRPr="00266A7A" w:rsidRDefault="002C660C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  <w:tc>
          <w:tcPr>
            <w:tcW w:w="7738" w:type="dxa"/>
            <w:gridSpan w:val="4"/>
            <w:shd w:val="clear" w:color="auto" w:fill="D9D9D9" w:themeFill="background1" w:themeFillShade="D9"/>
          </w:tcPr>
          <w:p w14:paraId="1FADC9BF" w14:textId="77777777" w:rsidR="00FE000C" w:rsidRPr="00266A7A" w:rsidRDefault="00FE000C" w:rsidP="00FE000C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Wider World</w:t>
            </w:r>
          </w:p>
          <w:p w14:paraId="58690C40" w14:textId="77777777" w:rsidR="002C660C" w:rsidRPr="00266A7A" w:rsidRDefault="002C660C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</w:tr>
      <w:tr w:rsidR="002C660C" w:rsidRPr="00266A7A" w14:paraId="7924020B" w14:textId="77777777" w:rsidTr="00E94B5C">
        <w:trPr>
          <w:trHeight w:val="296"/>
        </w:trPr>
        <w:tc>
          <w:tcPr>
            <w:tcW w:w="7650" w:type="dxa"/>
            <w:gridSpan w:val="4"/>
            <w:shd w:val="clear" w:color="auto" w:fill="83CAEB" w:themeFill="accent1" w:themeFillTint="66"/>
          </w:tcPr>
          <w:p w14:paraId="36807D15" w14:textId="77777777" w:rsidR="00FE000C" w:rsidRPr="00266A7A" w:rsidRDefault="00FE000C" w:rsidP="00FE000C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Keeping Safe</w:t>
            </w:r>
          </w:p>
          <w:p w14:paraId="34EECA89" w14:textId="77777777" w:rsidR="002C660C" w:rsidRPr="00266A7A" w:rsidRDefault="002C660C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  <w:tc>
          <w:tcPr>
            <w:tcW w:w="7738" w:type="dxa"/>
            <w:gridSpan w:val="4"/>
            <w:shd w:val="clear" w:color="auto" w:fill="FFCC99"/>
          </w:tcPr>
          <w:p w14:paraId="732BF385" w14:textId="77777777" w:rsidR="00FE000C" w:rsidRPr="00266A7A" w:rsidRDefault="00FE000C" w:rsidP="00FE000C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Transition</w:t>
            </w:r>
          </w:p>
          <w:p w14:paraId="47DCB54C" w14:textId="77777777" w:rsidR="002C660C" w:rsidRPr="00266A7A" w:rsidRDefault="002C660C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</w:tr>
      <w:tr w:rsidR="00115F88" w:rsidRPr="00266A7A" w14:paraId="6A146275" w14:textId="77777777" w:rsidTr="00266A7A">
        <w:tc>
          <w:tcPr>
            <w:tcW w:w="1413" w:type="dxa"/>
            <w:shd w:val="clear" w:color="auto" w:fill="12B290"/>
          </w:tcPr>
          <w:p w14:paraId="4D1E17A7" w14:textId="5FA9F603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  <w:tc>
          <w:tcPr>
            <w:tcW w:w="1843" w:type="dxa"/>
            <w:shd w:val="clear" w:color="auto" w:fill="12B290"/>
          </w:tcPr>
          <w:p w14:paraId="167E32D1" w14:textId="6CBD9815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Autumn 1</w:t>
            </w:r>
          </w:p>
        </w:tc>
        <w:tc>
          <w:tcPr>
            <w:tcW w:w="1984" w:type="dxa"/>
            <w:shd w:val="clear" w:color="auto" w:fill="12B290"/>
          </w:tcPr>
          <w:p w14:paraId="02704AE7" w14:textId="40805EA8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Autumn 2</w:t>
            </w:r>
          </w:p>
        </w:tc>
        <w:tc>
          <w:tcPr>
            <w:tcW w:w="2410" w:type="dxa"/>
            <w:shd w:val="clear" w:color="auto" w:fill="12B290"/>
          </w:tcPr>
          <w:p w14:paraId="28F644A1" w14:textId="17BC24C8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Spring 1</w:t>
            </w:r>
          </w:p>
        </w:tc>
        <w:tc>
          <w:tcPr>
            <w:tcW w:w="2977" w:type="dxa"/>
            <w:shd w:val="clear" w:color="auto" w:fill="12B290"/>
          </w:tcPr>
          <w:p w14:paraId="0AB39DA0" w14:textId="27DBC6A7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Spring 2</w:t>
            </w:r>
          </w:p>
        </w:tc>
        <w:tc>
          <w:tcPr>
            <w:tcW w:w="2409" w:type="dxa"/>
            <w:gridSpan w:val="2"/>
            <w:shd w:val="clear" w:color="auto" w:fill="12B290"/>
          </w:tcPr>
          <w:p w14:paraId="27B2B208" w14:textId="3560BEC6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Summer 1</w:t>
            </w:r>
          </w:p>
        </w:tc>
        <w:tc>
          <w:tcPr>
            <w:tcW w:w="2352" w:type="dxa"/>
            <w:shd w:val="clear" w:color="auto" w:fill="12B290"/>
          </w:tcPr>
          <w:p w14:paraId="0D64AB82" w14:textId="5B837E0E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Summer 2</w:t>
            </w:r>
          </w:p>
        </w:tc>
      </w:tr>
      <w:tr w:rsidR="00115F88" w:rsidRPr="00266A7A" w14:paraId="2510AD29" w14:textId="77777777" w:rsidTr="00E94B5C">
        <w:tc>
          <w:tcPr>
            <w:tcW w:w="1413" w:type="dxa"/>
            <w:shd w:val="clear" w:color="auto" w:fill="92EEC7"/>
          </w:tcPr>
          <w:p w14:paraId="7CC5B93C" w14:textId="25F68AA6" w:rsidR="00115F88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EYFS</w:t>
            </w:r>
          </w:p>
        </w:tc>
        <w:tc>
          <w:tcPr>
            <w:tcW w:w="1843" w:type="dxa"/>
            <w:shd w:val="clear" w:color="auto" w:fill="FAE2D5" w:themeFill="accent2" w:themeFillTint="33"/>
          </w:tcPr>
          <w:p w14:paraId="02775E3B" w14:textId="4C941823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  <w:p w14:paraId="48602849" w14:textId="37B3D2F8" w:rsidR="00115F88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Naming feelings, self-regulation basics</w:t>
            </w:r>
          </w:p>
        </w:tc>
        <w:tc>
          <w:tcPr>
            <w:tcW w:w="1984" w:type="dxa"/>
            <w:shd w:val="clear" w:color="auto" w:fill="92EEC7"/>
          </w:tcPr>
          <w:p w14:paraId="2E03606C" w14:textId="6CF588BE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Relationships</w:t>
            </w:r>
          </w:p>
          <w:p w14:paraId="5296DD16" w14:textId="77777777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Families, friendships, kindness</w:t>
            </w:r>
          </w:p>
          <w:p w14:paraId="2BF64B2B" w14:textId="1B947AC0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410" w:type="dxa"/>
            <w:shd w:val="clear" w:color="auto" w:fill="83CAEB" w:themeFill="accent1" w:themeFillTint="66"/>
          </w:tcPr>
          <w:p w14:paraId="7ABEF499" w14:textId="0D0F99FF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Keeping Safe</w:t>
            </w:r>
          </w:p>
          <w:p w14:paraId="0ABA9BE7" w14:textId="77777777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PANTS, trusted adults, basic safety</w:t>
            </w:r>
          </w:p>
          <w:p w14:paraId="22AE7183" w14:textId="000A05FD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977" w:type="dxa"/>
            <w:shd w:val="clear" w:color="auto" w:fill="F2CEED" w:themeFill="accent5" w:themeFillTint="33"/>
          </w:tcPr>
          <w:p w14:paraId="628F3744" w14:textId="7E07D636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Health &amp; Lifestyles</w:t>
            </w:r>
          </w:p>
          <w:p w14:paraId="2B481A86" w14:textId="77777777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Hygiene, sleep, food, routines</w:t>
            </w:r>
          </w:p>
          <w:p w14:paraId="19456D9B" w14:textId="23D01032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409" w:type="dxa"/>
            <w:gridSpan w:val="2"/>
            <w:shd w:val="clear" w:color="auto" w:fill="D9D9D9" w:themeFill="background1" w:themeFillShade="D9"/>
          </w:tcPr>
          <w:p w14:paraId="1BD05CC4" w14:textId="388C7247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Wider World</w:t>
            </w:r>
          </w:p>
          <w:p w14:paraId="178AA3EF" w14:textId="23839A68" w:rsidR="00115F88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Belonging, simple roles (home/school</w:t>
            </w:r>
          </w:p>
        </w:tc>
        <w:tc>
          <w:tcPr>
            <w:tcW w:w="2352" w:type="dxa"/>
            <w:shd w:val="clear" w:color="auto" w:fill="FFCC99"/>
          </w:tcPr>
          <w:p w14:paraId="0E1B4C4D" w14:textId="524A3876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Transition</w:t>
            </w:r>
          </w:p>
          <w:p w14:paraId="484AECC8" w14:textId="77777777" w:rsidR="001F3479" w:rsidRPr="00266A7A" w:rsidRDefault="001F3479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Moving into Reception / Year 1</w:t>
            </w:r>
          </w:p>
          <w:p w14:paraId="3CBFCC62" w14:textId="50FE70A9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</w:tr>
      <w:tr w:rsidR="00115F88" w:rsidRPr="00266A7A" w14:paraId="5910EA0E" w14:textId="77777777" w:rsidTr="00E94B5C">
        <w:tc>
          <w:tcPr>
            <w:tcW w:w="1413" w:type="dxa"/>
            <w:shd w:val="clear" w:color="auto" w:fill="92EEC7"/>
          </w:tcPr>
          <w:p w14:paraId="3CD27F00" w14:textId="0C150B70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Year 1</w:t>
            </w:r>
          </w:p>
        </w:tc>
        <w:tc>
          <w:tcPr>
            <w:tcW w:w="1843" w:type="dxa"/>
            <w:shd w:val="clear" w:color="auto" w:fill="FAE2D5" w:themeFill="accent2" w:themeFillTint="33"/>
          </w:tcPr>
          <w:p w14:paraId="4D1204EA" w14:textId="77777777" w:rsidR="001F3479" w:rsidRPr="00266A7A" w:rsidRDefault="001F3479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  <w:p w14:paraId="1BBDA790" w14:textId="77777777" w:rsidR="00FB1E0F" w:rsidRPr="00266A7A" w:rsidRDefault="00FB1E0F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582D8B0E" w14:textId="79A72183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do we</w:t>
            </w:r>
          </w:p>
          <w:p w14:paraId="663C778B" w14:textId="6E00FF37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decide to</w:t>
            </w:r>
          </w:p>
          <w:p w14:paraId="38C2F912" w14:textId="374BD771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behave?</w:t>
            </w:r>
          </w:p>
          <w:p w14:paraId="2AD9FEC2" w14:textId="7394EAA1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Class rules;</w:t>
            </w:r>
          </w:p>
          <w:p w14:paraId="080F1C71" w14:textId="32FA27DD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respecting others’</w:t>
            </w:r>
          </w:p>
          <w:p w14:paraId="46C2C4DC" w14:textId="41D8090D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needs; behaviour;</w:t>
            </w:r>
          </w:p>
          <w:p w14:paraId="39071366" w14:textId="17E0014E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listening; feelings</w:t>
            </w:r>
          </w:p>
          <w:p w14:paraId="5F8003F9" w14:textId="079ECF0D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and bodies can be</w:t>
            </w:r>
          </w:p>
          <w:p w14:paraId="4D255214" w14:textId="7279E4A9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hurt; Zones of</w:t>
            </w:r>
          </w:p>
          <w:p w14:paraId="2BCAB550" w14:textId="49461769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Regulation</w:t>
            </w:r>
          </w:p>
          <w:p w14:paraId="725EFBF0" w14:textId="1A9A950F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EY transition.</w:t>
            </w:r>
          </w:p>
        </w:tc>
        <w:tc>
          <w:tcPr>
            <w:tcW w:w="1984" w:type="dxa"/>
            <w:shd w:val="clear" w:color="auto" w:fill="92EEC7"/>
          </w:tcPr>
          <w:p w14:paraId="0ACF1F85" w14:textId="77777777" w:rsidR="001F3479" w:rsidRPr="00266A7A" w:rsidRDefault="001F3479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0320F9">
              <w:rPr>
                <w:rFonts w:asciiTheme="minorHAnsi" w:hAnsiTheme="minorHAnsi"/>
                <w:bCs/>
                <w:szCs w:val="22"/>
              </w:rPr>
              <w:lastRenderedPageBreak/>
              <w:t>R</w:t>
            </w:r>
            <w:r w:rsidRPr="00266A7A">
              <w:rPr>
                <w:rFonts w:asciiTheme="minorHAnsi" w:hAnsiTheme="minorHAnsi"/>
                <w:bCs/>
                <w:szCs w:val="22"/>
              </w:rPr>
              <w:t>elationships</w:t>
            </w:r>
          </w:p>
          <w:p w14:paraId="5540A466" w14:textId="770E2E64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makes us special?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Respecting similarities and differences between people; special people; that everyone is unique; but everyone has similarities.</w:t>
            </w:r>
          </w:p>
          <w:p w14:paraId="28284B45" w14:textId="77777777" w:rsidR="00115F88" w:rsidRPr="00266A7A" w:rsidRDefault="00115F88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40F41754" w14:textId="77777777" w:rsidR="00115F88" w:rsidRPr="00266A7A" w:rsidRDefault="00115F88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410" w:type="dxa"/>
            <w:shd w:val="clear" w:color="auto" w:fill="F2CEED" w:themeFill="accent5" w:themeFillTint="33"/>
          </w:tcPr>
          <w:p w14:paraId="7CF1DD9F" w14:textId="77777777" w:rsidR="001F3479" w:rsidRPr="00266A7A" w:rsidRDefault="001F3479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Health &amp; Lifestyles</w:t>
            </w:r>
          </w:p>
          <w:p w14:paraId="7D6C909B" w14:textId="38EB3512" w:rsidR="001F3479" w:rsidRPr="00266A7A" w:rsidRDefault="00EA7F3D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Food and sleep</w:t>
            </w:r>
          </w:p>
          <w:p w14:paraId="6F2FD624" w14:textId="7428818A" w:rsidR="00115F88" w:rsidRPr="00266A7A" w:rsidRDefault="00115F88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977" w:type="dxa"/>
            <w:shd w:val="clear" w:color="auto" w:fill="83CAEB" w:themeFill="accent1" w:themeFillTint="66"/>
          </w:tcPr>
          <w:p w14:paraId="343A8319" w14:textId="77777777" w:rsidR="001F3479" w:rsidRPr="00266A7A" w:rsidRDefault="001F3479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Keeping Safe</w:t>
            </w:r>
          </w:p>
          <w:p w14:paraId="02A6C47D" w14:textId="77777777" w:rsidR="00A808B2" w:rsidRPr="00266A7A" w:rsidRDefault="00A808B2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25B1970B" w14:textId="54F70DD8" w:rsidR="00174561" w:rsidRPr="002605E0" w:rsidRDefault="00174561" w:rsidP="00316BC3">
            <w:pPr>
              <w:ind w:left="0" w:right="4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05E0">
              <w:rPr>
                <w:rFonts w:asciiTheme="minorHAnsi" w:hAnsiTheme="minorHAnsi"/>
                <w:bCs/>
                <w:szCs w:val="22"/>
              </w:rPr>
              <w:t>How do we keep safe?</w:t>
            </w:r>
          </w:p>
          <w:p w14:paraId="1937211C" w14:textId="28FC4D20" w:rsidR="00115F88" w:rsidRPr="00266A7A" w:rsidRDefault="00174561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Keeping safe in familiar and unfamiliar situations; household products (including medication) can be harmful; secrets and surprises; appropriate/inappropriate touch; who helps keep us safe; asking for help. Nurse visit.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</w:tcPr>
          <w:p w14:paraId="486E8FBC" w14:textId="77777777" w:rsidR="001F3479" w:rsidRPr="00266A7A" w:rsidRDefault="001F3479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Wider World</w:t>
            </w:r>
          </w:p>
          <w:p w14:paraId="47220FD8" w14:textId="20FD0644" w:rsidR="005F5C19" w:rsidRPr="00266A7A" w:rsidRDefault="00115F88" w:rsidP="00316BC3">
            <w:pPr>
              <w:ind w:left="4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can we do with money?</w:t>
            </w:r>
          </w:p>
          <w:p w14:paraId="11C516CB" w14:textId="77777777" w:rsidR="00A808B2" w:rsidRPr="00266A7A" w:rsidRDefault="00A808B2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72FDF6BA" w14:textId="2D984F2C" w:rsidR="00115F88" w:rsidRPr="00266A7A" w:rsidRDefault="00115F88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Where does money come from; spending; saving; keeping money safe.</w:t>
            </w:r>
          </w:p>
        </w:tc>
        <w:tc>
          <w:tcPr>
            <w:tcW w:w="2352" w:type="dxa"/>
            <w:shd w:val="clear" w:color="auto" w:fill="FFCC99"/>
          </w:tcPr>
          <w:p w14:paraId="6C8FFAA1" w14:textId="77777777" w:rsidR="001F3479" w:rsidRPr="00266A7A" w:rsidRDefault="001F3479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Transition</w:t>
            </w:r>
          </w:p>
          <w:p w14:paraId="6A8EEAAC" w14:textId="77777777" w:rsidR="001F3479" w:rsidRPr="00266A7A" w:rsidRDefault="001F3479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managing change, moving to Y2</w:t>
            </w:r>
          </w:p>
          <w:p w14:paraId="374B9EC1" w14:textId="25E6207E" w:rsidR="005F5C19" w:rsidRPr="00266A7A" w:rsidRDefault="005F5C19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</w:t>
            </w:r>
            <w:r w:rsidR="00115F88" w:rsidRPr="00266A7A">
              <w:rPr>
                <w:rFonts w:asciiTheme="minorHAnsi" w:hAnsiTheme="minorHAnsi"/>
                <w:bCs/>
                <w:szCs w:val="22"/>
              </w:rPr>
              <w:t>w do we feel?</w:t>
            </w:r>
            <w:r w:rsidR="00115F88" w:rsidRPr="00266A7A">
              <w:rPr>
                <w:rFonts w:asciiTheme="minorHAnsi" w:hAnsiTheme="minorHAnsi"/>
                <w:b w:val="0"/>
                <w:szCs w:val="22"/>
              </w:rPr>
              <w:t xml:space="preserve"> Different kinds of feelings; strategies to manages feelings; change and loss Yr2 transition</w:t>
            </w:r>
          </w:p>
          <w:p w14:paraId="4D13FC24" w14:textId="77777777" w:rsidR="005F5C19" w:rsidRPr="00266A7A" w:rsidRDefault="005F5C19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021CC80A" w14:textId="77777777" w:rsidR="00521BB3" w:rsidRPr="002605E0" w:rsidRDefault="00115F88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05E0">
              <w:rPr>
                <w:rFonts w:asciiTheme="minorHAnsi" w:hAnsiTheme="minorHAnsi"/>
                <w:bCs/>
                <w:szCs w:val="22"/>
              </w:rPr>
              <w:t xml:space="preserve">RSE (CWP) Growing and caring for ourselves: </w:t>
            </w:r>
          </w:p>
          <w:p w14:paraId="6AE52AFB" w14:textId="37E25D29" w:rsidR="00115F88" w:rsidRPr="00266A7A" w:rsidRDefault="00115F88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Lesson 1: Different friends Lesson 2: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Growing and Changing Lesson 3: Families and Care</w:t>
            </w:r>
          </w:p>
          <w:p w14:paraId="13EF2952" w14:textId="77777777" w:rsidR="00115F88" w:rsidRPr="00266A7A" w:rsidRDefault="00115F88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</w:tr>
      <w:tr w:rsidR="007B6EDF" w:rsidRPr="00266A7A" w14:paraId="0914CD0C" w14:textId="77777777" w:rsidTr="00E94B5C">
        <w:tc>
          <w:tcPr>
            <w:tcW w:w="1413" w:type="dxa"/>
            <w:shd w:val="clear" w:color="auto" w:fill="92EEC7"/>
          </w:tcPr>
          <w:p w14:paraId="445A0F12" w14:textId="6BB220D9" w:rsidR="007B6EDF" w:rsidRPr="00266A7A" w:rsidRDefault="007B6EDF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Year 2</w:t>
            </w:r>
          </w:p>
        </w:tc>
        <w:tc>
          <w:tcPr>
            <w:tcW w:w="1843" w:type="dxa"/>
            <w:shd w:val="clear" w:color="auto" w:fill="84E290" w:themeFill="accent3" w:themeFillTint="66"/>
          </w:tcPr>
          <w:p w14:paraId="5EFE6C11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Relationships</w:t>
            </w:r>
          </w:p>
          <w:p w14:paraId="39BDF450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47527BCD" w14:textId="77777777" w:rsidR="007B6EDF" w:rsidRPr="00266A7A" w:rsidRDefault="007B6EDF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is bullying?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Recognising feelings; how our behaviour affects others; Teasing; recognising bullying and teasing are wrong; what to do about bullying; unsafe secrets; inappropriate touch and what to do if it happens;</w:t>
            </w:r>
          </w:p>
          <w:p w14:paraId="4E01017A" w14:textId="2BD02A70" w:rsidR="007B6EDF" w:rsidRPr="00266A7A" w:rsidRDefault="007B6EDF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1984" w:type="dxa"/>
            <w:shd w:val="clear" w:color="auto" w:fill="83CAEB" w:themeFill="accent1" w:themeFillTint="66"/>
          </w:tcPr>
          <w:p w14:paraId="17A27A4B" w14:textId="7EC8742A" w:rsidR="007B6EDF" w:rsidRPr="00266A7A" w:rsidRDefault="00C67876" w:rsidP="00316BC3">
            <w:pPr>
              <w:ind w:left="0" w:right="4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>
              <w:rPr>
                <w:rFonts w:asciiTheme="minorHAnsi" w:hAnsiTheme="minorHAnsi"/>
                <w:bCs/>
                <w:szCs w:val="22"/>
              </w:rPr>
              <w:t>Keeping safe online</w:t>
            </w:r>
          </w:p>
        </w:tc>
        <w:tc>
          <w:tcPr>
            <w:tcW w:w="2410" w:type="dxa"/>
            <w:shd w:val="clear" w:color="auto" w:fill="83CAEB" w:themeFill="accent1" w:themeFillTint="66"/>
          </w:tcPr>
          <w:p w14:paraId="59D574E5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Keeping Safe</w:t>
            </w:r>
          </w:p>
          <w:p w14:paraId="6223181A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75A88FE3" w14:textId="77777777" w:rsidR="00B01986" w:rsidRPr="00266A7A" w:rsidRDefault="007B6EDF" w:rsidP="00B01986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keep safe in different places?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Rules for keeping safe; including online; people who work in the community; asking for help; what do in an emergency a</w:t>
            </w:r>
          </w:p>
          <w:p w14:paraId="7A81A412" w14:textId="77777777" w:rsidR="00B01986" w:rsidRPr="00266A7A" w:rsidRDefault="00B01986" w:rsidP="00B01986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63145674" w14:textId="5EA4FCC3" w:rsidR="007B6EDF" w:rsidRPr="00266A7A" w:rsidRDefault="007B6EDF" w:rsidP="00B01986">
            <w:pPr>
              <w:ind w:left="0" w:right="46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>emergency response (999, asking for help)</w:t>
            </w:r>
          </w:p>
          <w:p w14:paraId="69C53819" w14:textId="1E458825" w:rsidR="007B6EDF" w:rsidRPr="00266A7A" w:rsidRDefault="007B6EDF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977" w:type="dxa"/>
            <w:shd w:val="clear" w:color="auto" w:fill="FAE2D5" w:themeFill="accent2" w:themeFillTint="33"/>
          </w:tcPr>
          <w:p w14:paraId="68C38A5E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  <w:p w14:paraId="36C40F71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3E37FBC0" w14:textId="77777777" w:rsidR="00B01986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do we show our feelings?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1989CF41" w14:textId="77777777" w:rsidR="00B01986" w:rsidRPr="00266A7A" w:rsidRDefault="00B01986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1A91342D" w14:textId="04C1CAB2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Different kinds of feelings; strategies to manage feelings; change and loss; recognising how others feel; sharing feelings; how to ask for help if you are worried</w:t>
            </w:r>
          </w:p>
          <w:p w14:paraId="737281F1" w14:textId="3C03684D" w:rsidR="007B6EDF" w:rsidRPr="00266A7A" w:rsidRDefault="007B6EDF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7EF4DF6F" w14:textId="77777777" w:rsidR="007B6EDF" w:rsidRPr="00266A7A" w:rsidRDefault="007B6EDF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0901C62D" w14:textId="7C41E40E" w:rsidR="007B6EDF" w:rsidRPr="00266A7A" w:rsidRDefault="007B6EDF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380" w:type="dxa"/>
            <w:shd w:val="clear" w:color="auto" w:fill="D9D9D9" w:themeFill="background1" w:themeFillShade="D9"/>
          </w:tcPr>
          <w:p w14:paraId="41F92A17" w14:textId="050C2AA4" w:rsidR="007B6EDF" w:rsidRPr="00266A7A" w:rsidRDefault="00962A5B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Wider world</w:t>
            </w:r>
          </w:p>
          <w:p w14:paraId="47BE2F3E" w14:textId="6627266D" w:rsidR="00962A5B" w:rsidRPr="00266A7A" w:rsidRDefault="00962A5B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</w:rPr>
              <w:t>Jobs &amp; money</w:t>
            </w:r>
          </w:p>
          <w:p w14:paraId="1F5A41E4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381" w:type="dxa"/>
            <w:gridSpan w:val="2"/>
            <w:shd w:val="clear" w:color="auto" w:fill="F2CEED" w:themeFill="accent5" w:themeFillTint="33"/>
          </w:tcPr>
          <w:p w14:paraId="64616109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Health &amp; Lifestyles</w:t>
            </w:r>
          </w:p>
          <w:p w14:paraId="06D494C1" w14:textId="77777777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healthy habits, body awareness</w:t>
            </w:r>
          </w:p>
          <w:p w14:paraId="3DD378AC" w14:textId="77777777" w:rsidR="00B01986" w:rsidRPr="00266A7A" w:rsidRDefault="007B6EDF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be healthy?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680F47FA" w14:textId="77777777" w:rsidR="00B01986" w:rsidRPr="00266A7A" w:rsidRDefault="00B01986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7330B738" w14:textId="74C942A9" w:rsidR="007B6EDF" w:rsidRPr="00266A7A" w:rsidRDefault="007B6EDF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What keeps our bodies and minds healthy; hygiene routines; healthy choices</w:t>
            </w:r>
          </w:p>
          <w:p w14:paraId="2EF1D9C7" w14:textId="77777777" w:rsidR="007B6EDF" w:rsidRPr="00266A7A" w:rsidRDefault="007B6EDF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6FF0EF2F" w14:textId="57086F24" w:rsidR="007B6EDF" w:rsidRPr="00266A7A" w:rsidRDefault="007B6EDF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are we the same and different?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(physically as well); being more independent; </w:t>
            </w:r>
            <w:r w:rsidR="002605E0" w:rsidRPr="002605E0">
              <w:rPr>
                <w:rFonts w:asciiTheme="minorHAnsi" w:hAnsiTheme="minorHAnsi"/>
                <w:bCs/>
                <w:szCs w:val="22"/>
              </w:rPr>
              <w:t>B</w:t>
            </w:r>
            <w:r w:rsidRPr="002605E0">
              <w:rPr>
                <w:rFonts w:asciiTheme="minorHAnsi" w:hAnsiTheme="minorHAnsi"/>
                <w:bCs/>
                <w:szCs w:val="22"/>
              </w:rPr>
              <w:t>elonging to different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  <w:r w:rsidRPr="002605E0">
              <w:rPr>
                <w:rFonts w:asciiTheme="minorHAnsi" w:hAnsiTheme="minorHAnsi"/>
                <w:bCs/>
                <w:szCs w:val="22"/>
              </w:rPr>
              <w:t>groups RSE (CWP)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Differences: Lesson 1: Different friends Lesson 2: Growing and Changing Lesson 3: Families and Care</w:t>
            </w:r>
          </w:p>
        </w:tc>
      </w:tr>
      <w:tr w:rsidR="00115F88" w:rsidRPr="00266A7A" w14:paraId="5D463D22" w14:textId="77777777" w:rsidTr="00E94B5C">
        <w:tc>
          <w:tcPr>
            <w:tcW w:w="1413" w:type="dxa"/>
            <w:shd w:val="clear" w:color="auto" w:fill="92EEC7"/>
          </w:tcPr>
          <w:p w14:paraId="06FEAE81" w14:textId="5E7D83E7" w:rsidR="00115F88" w:rsidRPr="00266A7A" w:rsidRDefault="00115F88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Year 3</w:t>
            </w:r>
          </w:p>
        </w:tc>
        <w:tc>
          <w:tcPr>
            <w:tcW w:w="1843" w:type="dxa"/>
            <w:shd w:val="clear" w:color="auto" w:fill="FAE2D5" w:themeFill="accent2" w:themeFillTint="33"/>
          </w:tcPr>
          <w:p w14:paraId="0D4DE742" w14:textId="77777777" w:rsidR="009B63D5" w:rsidRPr="00266A7A" w:rsidRDefault="009B63D5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  <w:p w14:paraId="5A9FEFAA" w14:textId="56E0BA1E" w:rsidR="00115F88" w:rsidRPr="00266A7A" w:rsidRDefault="00115F88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describe our feelings?</w:t>
            </w:r>
          </w:p>
          <w:p w14:paraId="38BD1B56" w14:textId="77777777" w:rsidR="005F5C19" w:rsidRPr="00266A7A" w:rsidRDefault="005F5C19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737935CB" w14:textId="761378CF" w:rsidR="005F5C19" w:rsidRPr="00266A7A" w:rsidRDefault="005F5C19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Wider range of feelings; conflicting feelings and how we deal with them; describing different feelings linked with changes; recognising wider range of feelings in others’ and responding to other’s feelings</w:t>
            </w:r>
          </w:p>
        </w:tc>
        <w:tc>
          <w:tcPr>
            <w:tcW w:w="1984" w:type="dxa"/>
            <w:shd w:val="clear" w:color="auto" w:fill="92EEC7"/>
          </w:tcPr>
          <w:p w14:paraId="62D41A35" w14:textId="77777777" w:rsidR="009B63D5" w:rsidRPr="00266A7A" w:rsidRDefault="009B63D5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Relationships</w:t>
            </w:r>
          </w:p>
          <w:p w14:paraId="610A46A4" w14:textId="77777777" w:rsidR="00115F88" w:rsidRPr="00266A7A" w:rsidRDefault="005F5C19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can we do about bullying?</w:t>
            </w:r>
          </w:p>
          <w:p w14:paraId="255B83AA" w14:textId="77777777" w:rsidR="00B01986" w:rsidRPr="00266A7A" w:rsidRDefault="00B01986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0C11B006" w14:textId="6A60F9C9" w:rsidR="005F5C19" w:rsidRPr="00266A7A" w:rsidRDefault="005F5C19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Recognising bullying; how to respond and ask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for help; people who help them stay healthy and safe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D5C03EA" w14:textId="77777777" w:rsidR="009B63D5" w:rsidRPr="00266A7A" w:rsidRDefault="009B63D5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Wider World</w:t>
            </w:r>
          </w:p>
          <w:p w14:paraId="6E0EE0E0" w14:textId="77777777" w:rsidR="009B63D5" w:rsidRPr="00266A7A" w:rsidRDefault="009B63D5" w:rsidP="00B01986">
            <w:pPr>
              <w:ind w:left="0" w:right="43" w:firstLine="0"/>
              <w:jc w:val="center"/>
              <w:rPr>
                <w:rFonts w:asciiTheme="minorHAnsi" w:hAnsiTheme="minorHAnsi"/>
                <w:b w:val="0"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 w:val="0"/>
                <w:i/>
                <w:iCs/>
                <w:szCs w:val="22"/>
              </w:rPr>
              <w:t>money, teamwork, early careers</w:t>
            </w:r>
          </w:p>
          <w:p w14:paraId="604720FF" w14:textId="77777777" w:rsidR="002660E4" w:rsidRPr="00266A7A" w:rsidRDefault="002660E4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690C97FF" w14:textId="5DD5706E" w:rsidR="0088468D" w:rsidRPr="00266A7A" w:rsidRDefault="0088468D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Wider world</w:t>
            </w:r>
          </w:p>
          <w:p w14:paraId="397E68D6" w14:textId="7388FADB" w:rsidR="00115F88" w:rsidRPr="00266A7A" w:rsidRDefault="005F5C19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What are we responsible for?</w:t>
            </w:r>
          </w:p>
          <w:p w14:paraId="672CEDBA" w14:textId="2DA9637F" w:rsidR="005F5C19" w:rsidRPr="00266A7A" w:rsidRDefault="005F5C19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Responsibilities at home and school; rights and duties at home; in school and the local area; how our actions affect ourselves and others</w:t>
            </w:r>
          </w:p>
          <w:p w14:paraId="34EDE656" w14:textId="77777777" w:rsidR="005F5C19" w:rsidRPr="00266A7A" w:rsidRDefault="005F5C19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1D9A92A6" w14:textId="77777777" w:rsidR="005F5C19" w:rsidRPr="00266A7A" w:rsidRDefault="005F5C19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01AC3B99" w14:textId="77777777" w:rsidR="00880110" w:rsidRPr="00266A7A" w:rsidRDefault="00880110" w:rsidP="00880110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Wider World</w:t>
            </w:r>
          </w:p>
          <w:p w14:paraId="1B7FD1C1" w14:textId="77777777" w:rsidR="00880110" w:rsidRPr="00266A7A" w:rsidRDefault="00880110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i/>
                <w:iCs/>
                <w:szCs w:val="22"/>
              </w:rPr>
            </w:pPr>
          </w:p>
          <w:p w14:paraId="46502B9F" w14:textId="44BA09B7" w:rsidR="00115F88" w:rsidRPr="00266A7A" w:rsidRDefault="005F5C19" w:rsidP="00316BC3">
            <w:pPr>
              <w:ind w:left="0" w:right="46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jobs would we like?</w:t>
            </w:r>
          </w:p>
          <w:p w14:paraId="54F511E3" w14:textId="6F5D1CA0" w:rsidR="005F5C19" w:rsidRPr="00266A7A" w:rsidRDefault="005F5C19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Role of Money; enterprising; interest and loans; working collaboratively to the shared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goals; recognise achievements and set targets</w:t>
            </w:r>
          </w:p>
          <w:p w14:paraId="62BE82A6" w14:textId="77777777" w:rsidR="005F5C19" w:rsidRPr="00266A7A" w:rsidRDefault="005F5C19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4DF8B42F" w14:textId="77777777" w:rsidR="005F5C19" w:rsidRPr="00266A7A" w:rsidRDefault="005F5C19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409" w:type="dxa"/>
            <w:gridSpan w:val="2"/>
            <w:shd w:val="clear" w:color="auto" w:fill="F2CEED" w:themeFill="accent5" w:themeFillTint="33"/>
          </w:tcPr>
          <w:p w14:paraId="39A71BB5" w14:textId="77777777" w:rsidR="009B63D5" w:rsidRPr="00266A7A" w:rsidRDefault="009B63D5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Health &amp; Lifestyles</w:t>
            </w:r>
          </w:p>
          <w:p w14:paraId="09A138BF" w14:textId="77777777" w:rsidR="00880110" w:rsidRPr="00266A7A" w:rsidRDefault="00880110" w:rsidP="00880110">
            <w:pPr>
              <w:ind w:left="0" w:right="43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3785186C" w14:textId="77777777" w:rsidR="00115F88" w:rsidRPr="00266A7A" w:rsidRDefault="005F5C19" w:rsidP="00316BC3">
            <w:pPr>
              <w:ind w:left="4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eat well?</w:t>
            </w:r>
          </w:p>
          <w:p w14:paraId="61118B75" w14:textId="5B2101A1" w:rsidR="002660E4" w:rsidRPr="00266A7A" w:rsidRDefault="005F5C19" w:rsidP="002660E4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What makes a balanced lifestyle; balanced diet; making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choices; what influences our choices</w:t>
            </w:r>
            <w:r w:rsidR="002660E4"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  <w:r w:rsidR="002605E0">
              <w:rPr>
                <w:rFonts w:asciiTheme="minorHAnsi" w:hAnsiTheme="minorHAnsi"/>
                <w:bCs/>
                <w:szCs w:val="22"/>
              </w:rPr>
              <w:t>B</w:t>
            </w:r>
            <w:r w:rsidR="002660E4" w:rsidRPr="00266A7A">
              <w:rPr>
                <w:rFonts w:asciiTheme="minorHAnsi" w:hAnsiTheme="minorHAnsi"/>
                <w:bCs/>
                <w:szCs w:val="22"/>
              </w:rPr>
              <w:t>asic first aid</w:t>
            </w:r>
          </w:p>
          <w:p w14:paraId="59254CA9" w14:textId="791FF2B9" w:rsidR="005F5C19" w:rsidRPr="00266A7A" w:rsidRDefault="005F5C19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352" w:type="dxa"/>
            <w:shd w:val="clear" w:color="auto" w:fill="83CAEB" w:themeFill="accent1" w:themeFillTint="66"/>
          </w:tcPr>
          <w:p w14:paraId="6AE4E92D" w14:textId="77777777" w:rsidR="009B63D5" w:rsidRPr="00266A7A" w:rsidRDefault="009B63D5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Keeping Safe</w:t>
            </w:r>
          </w:p>
          <w:p w14:paraId="7C043287" w14:textId="77777777" w:rsidR="00880110" w:rsidRPr="00266A7A" w:rsidRDefault="00880110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407CFEB9" w14:textId="090ABD13" w:rsidR="00115F88" w:rsidRPr="00266A7A" w:rsidRDefault="005F5C19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are the rules that keep us safe?</w:t>
            </w:r>
          </w:p>
          <w:p w14:paraId="19EEFF19" w14:textId="739D9F5F" w:rsidR="00174561" w:rsidRPr="00266A7A" w:rsidRDefault="005F5C19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Importance of school rules for health and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safety; hygiene routines; difference between appropriate and inappropriate touch; how to respond; keeping safe in local area; how to get help in an emergency; people who help us stay safe</w:t>
            </w:r>
          </w:p>
          <w:p w14:paraId="08A0C9FE" w14:textId="77777777" w:rsidR="009B63D5" w:rsidRPr="00266A7A" w:rsidRDefault="009B63D5" w:rsidP="00316BC3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1521EA37" w14:textId="00F804AA" w:rsidR="00174561" w:rsidRPr="002605E0" w:rsidRDefault="005F5C19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05E0">
              <w:rPr>
                <w:rFonts w:asciiTheme="minorHAnsi" w:hAnsiTheme="minorHAnsi"/>
                <w:bCs/>
                <w:szCs w:val="22"/>
              </w:rPr>
              <w:t>RSE (CWP)</w:t>
            </w:r>
          </w:p>
          <w:p w14:paraId="06FFAEB2" w14:textId="5171C867" w:rsidR="005F5C19" w:rsidRPr="00266A7A" w:rsidRDefault="005F5C19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Valuing difference and Keeping Safe Lesson 1: Body Differences Lesson 2: Personal Space Lesson 3: Help and Support</w:t>
            </w:r>
          </w:p>
          <w:p w14:paraId="6183A80C" w14:textId="77777777" w:rsidR="005F5C19" w:rsidRDefault="005F5C19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06FAC438" w14:textId="77777777" w:rsidR="00C67876" w:rsidRPr="00266A7A" w:rsidRDefault="00C67876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</w:tr>
      <w:tr w:rsidR="00115F88" w:rsidRPr="00266A7A" w14:paraId="7C036E18" w14:textId="77777777" w:rsidTr="00E94B5C">
        <w:tc>
          <w:tcPr>
            <w:tcW w:w="1413" w:type="dxa"/>
            <w:shd w:val="clear" w:color="auto" w:fill="92EEC7"/>
          </w:tcPr>
          <w:p w14:paraId="0A1BB320" w14:textId="10F0D3CC" w:rsidR="00115F88" w:rsidRPr="00266A7A" w:rsidRDefault="00174561" w:rsidP="00316BC3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Year 4</w:t>
            </w:r>
          </w:p>
        </w:tc>
        <w:tc>
          <w:tcPr>
            <w:tcW w:w="1843" w:type="dxa"/>
            <w:shd w:val="clear" w:color="auto" w:fill="83CAEB" w:themeFill="accent1" w:themeFillTint="66"/>
          </w:tcPr>
          <w:p w14:paraId="3E108C77" w14:textId="77777777" w:rsidR="00BE0DCB" w:rsidRPr="00266A7A" w:rsidRDefault="00BE0DCB" w:rsidP="00456B70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Keeping Safe</w:t>
            </w:r>
          </w:p>
          <w:p w14:paraId="226FAFBA" w14:textId="77777777" w:rsidR="00D85331" w:rsidRPr="00266A7A" w:rsidRDefault="00D85331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11DCB9DB" w14:textId="77777777" w:rsidR="00D85331" w:rsidRPr="00266A7A" w:rsidRDefault="00174561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keep ourselves safe in our local area?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3FFDE882" w14:textId="77777777" w:rsidR="00D85331" w:rsidRPr="00266A7A" w:rsidRDefault="00D85331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63B37D08" w14:textId="5BD2C5DF" w:rsidR="00115F88" w:rsidRPr="00266A7A" w:rsidRDefault="00174561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How to manage risks in familiar and unfamiliar situations in and around the local environment; how to manage negative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pressures e.g. peer pressure, dares; how their actions affect themselves and others; who can help us stay healthy and safe</w:t>
            </w:r>
          </w:p>
        </w:tc>
        <w:tc>
          <w:tcPr>
            <w:tcW w:w="1984" w:type="dxa"/>
            <w:shd w:val="clear" w:color="auto" w:fill="83CAEB" w:themeFill="accent1" w:themeFillTint="66"/>
          </w:tcPr>
          <w:p w14:paraId="47C0DD03" w14:textId="77777777" w:rsidR="00D85331" w:rsidRPr="00266A7A" w:rsidRDefault="00D85331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Keeping Safe</w:t>
            </w:r>
          </w:p>
          <w:p w14:paraId="3EF8C96B" w14:textId="4D8ADA43" w:rsidR="00C31688" w:rsidRPr="00266A7A" w:rsidRDefault="00C31688" w:rsidP="00D85331">
            <w:pPr>
              <w:spacing w:line="244" w:lineRule="auto"/>
              <w:ind w:left="0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6953EDDA" w14:textId="37AA9FC0" w:rsidR="00C31688" w:rsidRPr="00266A7A" w:rsidRDefault="008E3F59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>
              <w:rPr>
                <w:rFonts w:asciiTheme="minorHAnsi" w:hAnsiTheme="minorHAnsi"/>
                <w:b w:val="0"/>
                <w:szCs w:val="22"/>
              </w:rPr>
              <w:t>N</w:t>
            </w:r>
            <w:r w:rsidR="00C31688" w:rsidRPr="00266A7A">
              <w:rPr>
                <w:rFonts w:asciiTheme="minorHAnsi" w:hAnsiTheme="minorHAnsi"/>
                <w:b w:val="0"/>
                <w:szCs w:val="22"/>
              </w:rPr>
              <w:t>ews literacy</w:t>
            </w:r>
          </w:p>
          <w:p w14:paraId="5B2143CC" w14:textId="77777777" w:rsidR="00D85331" w:rsidRPr="00266A7A" w:rsidRDefault="00D85331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77D094C3" w14:textId="27BF5421" w:rsidR="00C31688" w:rsidRPr="00266A7A" w:rsidRDefault="00D85331" w:rsidP="00316BC3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Money </w:t>
            </w:r>
            <w:r w:rsidR="00C31688" w:rsidRPr="00266A7A">
              <w:rPr>
                <w:rFonts w:asciiTheme="minorHAnsi" w:hAnsiTheme="minorHAnsi"/>
                <w:b w:val="0"/>
                <w:szCs w:val="22"/>
              </w:rPr>
              <w:t xml:space="preserve">decisions </w:t>
            </w:r>
          </w:p>
        </w:tc>
        <w:tc>
          <w:tcPr>
            <w:tcW w:w="2410" w:type="dxa"/>
            <w:shd w:val="clear" w:color="auto" w:fill="92EEC7"/>
          </w:tcPr>
          <w:p w14:paraId="6835962E" w14:textId="77777777" w:rsidR="00BE0DCB" w:rsidRPr="00266A7A" w:rsidRDefault="00BE0DCB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Relationships</w:t>
            </w:r>
          </w:p>
          <w:p w14:paraId="0D2665D1" w14:textId="77777777" w:rsidR="00D85331" w:rsidRPr="00266A7A" w:rsidRDefault="00D85331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501230F0" w14:textId="66934A44" w:rsidR="00115F88" w:rsidRPr="00266A7A" w:rsidRDefault="00174561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is diversity?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Difference and diversity of people living in the UK; values and customs of people around the world; stereotypes</w:t>
            </w:r>
            <w:r w:rsidR="009B63D5" w:rsidRPr="00266A7A">
              <w:rPr>
                <w:rFonts w:asciiTheme="minorHAnsi" w:hAnsiTheme="minorHAnsi"/>
                <w:b w:val="0"/>
                <w:szCs w:val="22"/>
              </w:rPr>
              <w:t xml:space="preserve"> Include challenging </w:t>
            </w:r>
            <w:r w:rsidR="00D73B94" w:rsidRPr="00266A7A">
              <w:rPr>
                <w:rFonts w:asciiTheme="minorHAnsi" w:hAnsiTheme="minorHAnsi"/>
                <w:b w:val="0"/>
                <w:szCs w:val="22"/>
              </w:rPr>
              <w:t>stereotypes</w:t>
            </w:r>
          </w:p>
          <w:p w14:paraId="17E7FC85" w14:textId="77777777" w:rsidR="00174561" w:rsidRPr="00266A7A" w:rsidRDefault="00174561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977" w:type="dxa"/>
            <w:shd w:val="clear" w:color="auto" w:fill="FAE2D5" w:themeFill="accent2" w:themeFillTint="33"/>
          </w:tcPr>
          <w:p w14:paraId="54CE8764" w14:textId="77777777" w:rsidR="00BE0DCB" w:rsidRPr="00266A7A" w:rsidRDefault="00BE0DCB" w:rsidP="002660E4">
            <w:pPr>
              <w:ind w:left="0" w:right="43" w:firstLine="0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  <w:p w14:paraId="0A4C168F" w14:textId="77777777" w:rsidR="00D85331" w:rsidRPr="00266A7A" w:rsidRDefault="00D85331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32CEF0FF" w14:textId="77777777" w:rsidR="00D85331" w:rsidRPr="00266A7A" w:rsidRDefault="00174561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be a good friend?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4A43B62F" w14:textId="77777777" w:rsidR="00D85331" w:rsidRPr="00266A7A" w:rsidRDefault="00D85331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39CF4193" w14:textId="48003024" w:rsidR="00115F88" w:rsidRPr="00266A7A" w:rsidRDefault="00174561" w:rsidP="00316BC3">
            <w:pPr>
              <w:ind w:left="0" w:right="46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What makes a positive healthy relationship; Recognising a wider range of feelings; responding to feelings; how our behaviour affects ourselves and others; strategies to resolve disputes; negotiation and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compromise; resolving differences.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</w:tcPr>
          <w:p w14:paraId="6D4C0C1C" w14:textId="77777777" w:rsidR="00BE0DCB" w:rsidRPr="00266A7A" w:rsidRDefault="00BE0DCB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Wider World</w:t>
            </w:r>
          </w:p>
          <w:p w14:paraId="5F137446" w14:textId="2201D43D" w:rsidR="00115F88" w:rsidRPr="00266A7A" w:rsidRDefault="0086064F" w:rsidP="00D85331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Money matters</w:t>
            </w:r>
          </w:p>
        </w:tc>
        <w:tc>
          <w:tcPr>
            <w:tcW w:w="2352" w:type="dxa"/>
            <w:shd w:val="clear" w:color="auto" w:fill="F2CEED" w:themeFill="accent5" w:themeFillTint="33"/>
          </w:tcPr>
          <w:p w14:paraId="6DBDAF3F" w14:textId="77777777" w:rsidR="00BE0DCB" w:rsidRPr="00266A7A" w:rsidRDefault="00BE0DCB" w:rsidP="002660E4">
            <w:pPr>
              <w:ind w:left="0" w:right="43" w:firstLine="0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Health &amp; Lifestyles</w:t>
            </w:r>
          </w:p>
          <w:p w14:paraId="7E1F81C7" w14:textId="77777777" w:rsidR="00D85331" w:rsidRPr="00266A7A" w:rsidRDefault="00D85331" w:rsidP="00316BC3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08609366" w14:textId="22B11280" w:rsidR="00115F88" w:rsidRPr="00266A7A" w:rsidRDefault="0017456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do we grow and change?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Changes that happen at puberty; good hygiene habits; managing complex emotions; </w:t>
            </w:r>
            <w:r w:rsidRPr="008E3F59">
              <w:rPr>
                <w:rFonts w:asciiTheme="minorHAnsi" w:hAnsiTheme="minorHAnsi"/>
                <w:bCs/>
                <w:szCs w:val="22"/>
              </w:rPr>
              <w:t>RSE (CWP) Growing up: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Lesson 1: Changes Lesson 2: What is Puberty? Lesson 3: Healthy Relationships</w:t>
            </w:r>
          </w:p>
        </w:tc>
      </w:tr>
      <w:tr w:rsidR="00174561" w:rsidRPr="00266A7A" w14:paraId="4FCA4B3A" w14:textId="77777777" w:rsidTr="00E94B5C">
        <w:tc>
          <w:tcPr>
            <w:tcW w:w="1413" w:type="dxa"/>
            <w:shd w:val="clear" w:color="auto" w:fill="92EEC7"/>
          </w:tcPr>
          <w:p w14:paraId="02A9D565" w14:textId="2A770B81" w:rsidR="00174561" w:rsidRPr="00266A7A" w:rsidRDefault="00174561" w:rsidP="00D302C8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Year 5</w:t>
            </w:r>
          </w:p>
        </w:tc>
        <w:tc>
          <w:tcPr>
            <w:tcW w:w="1843" w:type="dxa"/>
            <w:shd w:val="clear" w:color="auto" w:fill="FAE2D5" w:themeFill="accent2" w:themeFillTint="33"/>
          </w:tcPr>
          <w:p w14:paraId="354C6B73" w14:textId="5AC8446B" w:rsidR="00A27090" w:rsidRPr="00266A7A" w:rsidRDefault="00A27090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  <w:p w14:paraId="1FC84612" w14:textId="77777777" w:rsidR="00D85331" w:rsidRPr="00266A7A" w:rsidRDefault="00D85331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</w:p>
          <w:p w14:paraId="4FC2F4EA" w14:textId="4FF5B25C" w:rsidR="00A27090" w:rsidRPr="00763672" w:rsidRDefault="00A27090" w:rsidP="00D85331">
            <w:pPr>
              <w:ind w:left="0" w:right="43" w:firstLine="0"/>
              <w:jc w:val="center"/>
              <w:rPr>
                <w:rFonts w:asciiTheme="minorHAnsi" w:hAnsiTheme="minorHAnsi"/>
                <w:b w:val="0"/>
                <w:i/>
                <w:iCs/>
                <w:szCs w:val="22"/>
              </w:rPr>
            </w:pPr>
            <w:r w:rsidRPr="00763672">
              <w:rPr>
                <w:rFonts w:asciiTheme="minorHAnsi" w:hAnsiTheme="minorHAnsi"/>
                <w:b w:val="0"/>
                <w:i/>
                <w:iCs/>
                <w:szCs w:val="22"/>
              </w:rPr>
              <w:t>Emotional regulation</w:t>
            </w:r>
          </w:p>
          <w:p w14:paraId="3A98F047" w14:textId="77777777" w:rsidR="00D302C8" w:rsidRPr="00763672" w:rsidRDefault="00A27090" w:rsidP="00D302C8">
            <w:pPr>
              <w:ind w:left="0" w:right="-1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763672">
              <w:rPr>
                <w:rFonts w:asciiTheme="minorHAnsi" w:hAnsiTheme="minorHAnsi"/>
                <w:b w:val="0"/>
                <w:i/>
                <w:iCs/>
                <w:szCs w:val="22"/>
              </w:rPr>
              <w:t>Managing thoughts and habits</w:t>
            </w:r>
            <w:r w:rsidR="00D302C8" w:rsidRPr="00763672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6EAEBA86" w14:textId="301BEE7D" w:rsidR="00D302C8" w:rsidRPr="00763672" w:rsidRDefault="00D302C8" w:rsidP="00D302C8">
            <w:pPr>
              <w:ind w:left="0" w:right="-15" w:firstLine="0"/>
              <w:jc w:val="center"/>
              <w:rPr>
                <w:rFonts w:asciiTheme="minorHAnsi" w:hAnsiTheme="minorHAnsi"/>
                <w:b w:val="0"/>
                <w:i/>
                <w:iCs/>
                <w:szCs w:val="22"/>
              </w:rPr>
            </w:pPr>
            <w:r w:rsidRPr="00763672">
              <w:rPr>
                <w:rFonts w:asciiTheme="minorHAnsi" w:hAnsiTheme="minorHAnsi"/>
                <w:b w:val="0"/>
                <w:i/>
                <w:iCs/>
                <w:szCs w:val="22"/>
              </w:rPr>
              <w:t>Coping with setbacks</w:t>
            </w:r>
          </w:p>
          <w:p w14:paraId="403686D1" w14:textId="77777777" w:rsidR="00D302C8" w:rsidRPr="00763672" w:rsidRDefault="00D302C8" w:rsidP="00D302C8">
            <w:pPr>
              <w:ind w:left="0" w:right="-15" w:firstLine="0"/>
              <w:jc w:val="center"/>
              <w:rPr>
                <w:rFonts w:asciiTheme="minorHAnsi" w:hAnsiTheme="minorHAnsi"/>
                <w:b w:val="0"/>
                <w:i/>
                <w:iCs/>
                <w:szCs w:val="22"/>
              </w:rPr>
            </w:pPr>
            <w:r w:rsidRPr="00763672">
              <w:rPr>
                <w:rFonts w:asciiTheme="minorHAnsi" w:hAnsiTheme="minorHAnsi"/>
                <w:b w:val="0"/>
                <w:i/>
                <w:iCs/>
                <w:szCs w:val="22"/>
              </w:rPr>
              <w:t>Building resilience</w:t>
            </w:r>
          </w:p>
          <w:p w14:paraId="053AA28F" w14:textId="06DECC22" w:rsidR="00A27090" w:rsidRPr="00266A7A" w:rsidRDefault="00A27090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</w:p>
          <w:p w14:paraId="486C2C61" w14:textId="23C359EB" w:rsidR="00174561" w:rsidRPr="00266A7A" w:rsidRDefault="00BE0DCB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W</w:t>
            </w:r>
          </w:p>
        </w:tc>
        <w:tc>
          <w:tcPr>
            <w:tcW w:w="1984" w:type="dxa"/>
            <w:shd w:val="clear" w:color="auto" w:fill="92EEC7"/>
          </w:tcPr>
          <w:p w14:paraId="22474BD5" w14:textId="05FDB2E3" w:rsidR="00D85331" w:rsidRPr="00266A7A" w:rsidRDefault="00266522" w:rsidP="00C67876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Relationships</w:t>
            </w:r>
          </w:p>
          <w:p w14:paraId="66F13C98" w14:textId="2D1872B4" w:rsidR="00266522" w:rsidRPr="00266A7A" w:rsidRDefault="00266522" w:rsidP="002660E4">
            <w:pPr>
              <w:ind w:left="0" w:right="43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19A4B1C4" w14:textId="20D61186" w:rsidR="00D85331" w:rsidRPr="00266A7A" w:rsidRDefault="00D85331" w:rsidP="00763672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</w:t>
            </w:r>
            <w:r w:rsidR="00174561" w:rsidRPr="00266A7A">
              <w:rPr>
                <w:rFonts w:asciiTheme="minorHAnsi" w:hAnsiTheme="minorHAnsi"/>
                <w:bCs/>
                <w:szCs w:val="22"/>
              </w:rPr>
              <w:t>hat does discrimination mean?</w:t>
            </w:r>
            <w:r w:rsidR="00174561"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1768E2B5" w14:textId="49E2C39A" w:rsidR="00DF2AC6" w:rsidRPr="00266A7A" w:rsidRDefault="00174561" w:rsidP="00316BC3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Actions that can affect ourselves and others; discrimination; bullying; </w:t>
            </w:r>
            <w:r w:rsidR="00D85331" w:rsidRPr="00266A7A">
              <w:rPr>
                <w:rFonts w:asciiTheme="minorHAnsi" w:hAnsiTheme="minorHAnsi"/>
                <w:b w:val="0"/>
                <w:szCs w:val="22"/>
              </w:rPr>
              <w:t>stereotype</w:t>
            </w:r>
            <w:r w:rsidR="00DF2AC6"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37EC04BE" w14:textId="77777777" w:rsidR="00C67876" w:rsidRPr="00266A7A" w:rsidRDefault="00C67876" w:rsidP="00C67876">
            <w:pPr>
              <w:spacing w:line="278" w:lineRule="auto"/>
              <w:ind w:left="30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t>Stereotypes</w:t>
            </w:r>
          </w:p>
          <w:p w14:paraId="747EB507" w14:textId="77777777" w:rsidR="00C67876" w:rsidRPr="00266A7A" w:rsidRDefault="00C67876" w:rsidP="00C67876">
            <w:pPr>
              <w:spacing w:line="278" w:lineRule="auto"/>
              <w:ind w:left="30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t>Respect and boundaries</w:t>
            </w:r>
          </w:p>
          <w:p w14:paraId="1BBAD460" w14:textId="77777777" w:rsidR="00C67876" w:rsidRDefault="00C67876" w:rsidP="00C67876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78EF50EA" w14:textId="1DCC3AB9" w:rsidR="00174561" w:rsidRPr="00562C79" w:rsidRDefault="00C67876" w:rsidP="00562C79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91F12">
              <w:rPr>
                <w:rFonts w:asciiTheme="minorHAnsi" w:hAnsiTheme="minorHAnsi"/>
                <w:bCs/>
                <w:szCs w:val="22"/>
              </w:rPr>
              <w:t>Challenging stereotypes about masculinity and femininity.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39112C3B" w14:textId="77777777" w:rsidR="00D85331" w:rsidRPr="00266A7A" w:rsidRDefault="00266522" w:rsidP="00D85331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Wider World</w:t>
            </w:r>
            <w:r w:rsidR="00BA140F" w:rsidRPr="00266A7A">
              <w:rPr>
                <w:rFonts w:asciiTheme="minorHAnsi" w:hAnsiTheme="minorHAnsi"/>
                <w:bCs/>
              </w:rPr>
              <w:t xml:space="preserve"> </w:t>
            </w:r>
          </w:p>
          <w:p w14:paraId="7B7550BF" w14:textId="77777777" w:rsidR="00D85331" w:rsidRPr="00266A7A" w:rsidRDefault="00D85331" w:rsidP="00D85331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</w:rPr>
            </w:pPr>
          </w:p>
          <w:p w14:paraId="099DE95B" w14:textId="77777777" w:rsidR="00C67876" w:rsidRDefault="00BA140F" w:rsidP="00C67876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t>Financial literacy and enterprise</w:t>
            </w:r>
          </w:p>
          <w:p w14:paraId="21B16DF0" w14:textId="43A41A9E" w:rsidR="00BA140F" w:rsidRPr="00266A7A" w:rsidRDefault="00BA140F" w:rsidP="00C67876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t>Media influence</w:t>
            </w:r>
          </w:p>
          <w:p w14:paraId="02D52B7B" w14:textId="2ED34E87" w:rsidR="00266522" w:rsidRPr="00266A7A" w:rsidRDefault="00266522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38341000" w14:textId="77777777" w:rsidR="00D85331" w:rsidRPr="00266A7A" w:rsidRDefault="00174561" w:rsidP="00316BC3">
            <w:pPr>
              <w:ind w:left="0" w:right="4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 xml:space="preserve">How can we manage our money? </w:t>
            </w:r>
          </w:p>
          <w:p w14:paraId="56993BF8" w14:textId="77777777" w:rsidR="00D85331" w:rsidRPr="00266A7A" w:rsidRDefault="00D85331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670A60AA" w14:textId="4056A232" w:rsidR="00174561" w:rsidRPr="00266A7A" w:rsidRDefault="00174561" w:rsidP="00316BC3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Role of money; ways to manage money; images in media don’t reflect reality; what is interest; loans</w:t>
            </w:r>
          </w:p>
          <w:p w14:paraId="10002363" w14:textId="77777777" w:rsidR="00174561" w:rsidRPr="00266A7A" w:rsidRDefault="00174561" w:rsidP="00316BC3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977" w:type="dxa"/>
            <w:shd w:val="clear" w:color="auto" w:fill="83CAEB" w:themeFill="accent1" w:themeFillTint="66"/>
          </w:tcPr>
          <w:p w14:paraId="48489478" w14:textId="654C5DBF" w:rsidR="00266522" w:rsidRPr="00266A7A" w:rsidRDefault="00266522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Keeping Safe</w:t>
            </w:r>
          </w:p>
          <w:p w14:paraId="73496830" w14:textId="77777777" w:rsidR="00D85331" w:rsidRPr="00266A7A" w:rsidRDefault="00D85331" w:rsidP="00D85331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47A773D6" w14:textId="77777777" w:rsidR="00EE6AE5" w:rsidRPr="00266A7A" w:rsidRDefault="00EE6AE5" w:rsidP="00D85331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t>Online safety and social media</w:t>
            </w:r>
          </w:p>
          <w:p w14:paraId="7E13B32D" w14:textId="77777777" w:rsidR="00EE6AE5" w:rsidRPr="00266A7A" w:rsidRDefault="00EE6AE5" w:rsidP="00D85331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t>Consent and personal safety</w:t>
            </w:r>
          </w:p>
          <w:p w14:paraId="78DCBF65" w14:textId="77777777" w:rsidR="00EE6AE5" w:rsidRPr="00266A7A" w:rsidRDefault="00EE6AE5" w:rsidP="002660E4">
            <w:pPr>
              <w:ind w:left="0" w:right="43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3CE73473" w14:textId="77777777" w:rsidR="00D85331" w:rsidRPr="00266A7A" w:rsidRDefault="00174561" w:rsidP="00D85331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stay safe online and using social media?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2D29B143" w14:textId="77777777" w:rsidR="00D85331" w:rsidRPr="00266A7A" w:rsidRDefault="00174561" w:rsidP="00D85331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Keeping safe using a mobile phone; strategies for managing our personal safety online; managing unwanted requests online; </w:t>
            </w:r>
          </w:p>
          <w:p w14:paraId="705A4289" w14:textId="44069AAD" w:rsidR="00174561" w:rsidRPr="00266A7A" w:rsidRDefault="00174561" w:rsidP="00763672">
            <w:pPr>
              <w:spacing w:after="160" w:line="278" w:lineRule="auto"/>
              <w:ind w:left="0" w:firstLine="0"/>
              <w:rPr>
                <w:rFonts w:asciiTheme="minorHAnsi" w:hAnsiTheme="minorHAnsi"/>
                <w:b w:val="0"/>
                <w:szCs w:val="22"/>
              </w:rPr>
            </w:pPr>
          </w:p>
        </w:tc>
        <w:tc>
          <w:tcPr>
            <w:tcW w:w="2409" w:type="dxa"/>
            <w:gridSpan w:val="2"/>
            <w:shd w:val="clear" w:color="auto" w:fill="FFCC99"/>
          </w:tcPr>
          <w:p w14:paraId="413879A0" w14:textId="25017F3F" w:rsidR="00266522" w:rsidRPr="00266A7A" w:rsidRDefault="00D85331" w:rsidP="00316BC3">
            <w:pPr>
              <w:ind w:left="4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Transition</w:t>
            </w:r>
          </w:p>
          <w:p w14:paraId="0A81FA46" w14:textId="77777777" w:rsidR="00C67876" w:rsidRDefault="00C67876" w:rsidP="00D85331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i/>
                <w:iCs/>
              </w:rPr>
            </w:pPr>
          </w:p>
          <w:p w14:paraId="2C1974B6" w14:textId="7F0F56CD" w:rsidR="00291C43" w:rsidRPr="00266A7A" w:rsidRDefault="00291C43" w:rsidP="00D85331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i/>
                <w:iCs/>
              </w:rPr>
            </w:pPr>
            <w:r w:rsidRPr="00266A7A">
              <w:rPr>
                <w:rFonts w:asciiTheme="minorHAnsi" w:hAnsiTheme="minorHAnsi"/>
                <w:i/>
                <w:iCs/>
              </w:rPr>
              <w:t>Aspirations and goal setting</w:t>
            </w:r>
          </w:p>
          <w:p w14:paraId="51B77D1A" w14:textId="413375E3" w:rsidR="00174561" w:rsidRPr="00266A7A" w:rsidRDefault="00174561" w:rsidP="00316BC3">
            <w:pPr>
              <w:ind w:left="4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Personal goals; setting goals and achieving goals; high aspirations; growth mind-set; resilience;</w:t>
            </w:r>
          </w:p>
        </w:tc>
        <w:tc>
          <w:tcPr>
            <w:tcW w:w="2352" w:type="dxa"/>
            <w:shd w:val="clear" w:color="auto" w:fill="F2CEED" w:themeFill="accent5" w:themeFillTint="33"/>
          </w:tcPr>
          <w:p w14:paraId="492CACCF" w14:textId="77777777" w:rsidR="00266522" w:rsidRPr="00266A7A" w:rsidRDefault="00266522" w:rsidP="00E94B5C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Healthy Lifestyle</w:t>
            </w:r>
          </w:p>
          <w:p w14:paraId="00CF4436" w14:textId="77777777" w:rsidR="00D85331" w:rsidRPr="00266A7A" w:rsidRDefault="00D85331" w:rsidP="00D85331">
            <w:pPr>
              <w:ind w:left="36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40F7CBA8" w14:textId="77777777" w:rsidR="00D85331" w:rsidRPr="00266A7A" w:rsidRDefault="0017456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choices help health?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047277A5" w14:textId="77777777" w:rsidR="00D85331" w:rsidRPr="00266A7A" w:rsidRDefault="00D8533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62D09EE6" w14:textId="7D4CC019" w:rsidR="00174561" w:rsidRDefault="0017456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Balanced lifestyle; making choices about our lifestyles; habits; drugs commonly used in everyday life; who helps us stay healthy and safe</w:t>
            </w:r>
          </w:p>
          <w:p w14:paraId="0481BBF9" w14:textId="77777777" w:rsidR="00291F12" w:rsidRDefault="00291F12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7CE9B993" w14:textId="6A1528AA" w:rsidR="00174561" w:rsidRPr="00763672" w:rsidRDefault="00174561" w:rsidP="00763672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763672">
              <w:rPr>
                <w:rFonts w:asciiTheme="minorHAnsi" w:hAnsiTheme="minorHAnsi"/>
                <w:bCs/>
                <w:szCs w:val="22"/>
              </w:rPr>
              <w:t>RSE (CWP) Puberty:</w:t>
            </w:r>
          </w:p>
          <w:p w14:paraId="2D813B8F" w14:textId="6E3E6D3D" w:rsidR="00174561" w:rsidRPr="00266A7A" w:rsidRDefault="0017456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Lesson 1: Talking about</w:t>
            </w:r>
          </w:p>
          <w:p w14:paraId="6C1B7082" w14:textId="77777777" w:rsidR="00763672" w:rsidRDefault="0017456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Puberty </w:t>
            </w:r>
          </w:p>
          <w:p w14:paraId="51D699DD" w14:textId="48C5ECD5" w:rsidR="00174561" w:rsidRPr="00266A7A" w:rsidRDefault="0017456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Lesson 2: The reproductive system</w:t>
            </w:r>
          </w:p>
          <w:p w14:paraId="30D9A6FA" w14:textId="6BF1ACF3" w:rsidR="00174561" w:rsidRPr="00266A7A" w:rsidRDefault="00174561" w:rsidP="00316BC3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Lesson 3: Help and</w:t>
            </w:r>
          </w:p>
          <w:p w14:paraId="074727B0" w14:textId="5B10495A" w:rsidR="00174561" w:rsidRPr="00266A7A" w:rsidRDefault="00174561" w:rsidP="00562C79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Support</w:t>
            </w:r>
          </w:p>
        </w:tc>
      </w:tr>
      <w:tr w:rsidR="00F2293B" w:rsidRPr="00266A7A" w14:paraId="4A60A52C" w14:textId="77777777" w:rsidTr="00F2293B">
        <w:tc>
          <w:tcPr>
            <w:tcW w:w="1413" w:type="dxa"/>
            <w:shd w:val="clear" w:color="auto" w:fill="92EEC7"/>
          </w:tcPr>
          <w:p w14:paraId="38D3A4BD" w14:textId="347D8E1C" w:rsidR="00F2293B" w:rsidRPr="00266A7A" w:rsidRDefault="00F2293B" w:rsidP="00F2293B">
            <w:pPr>
              <w:ind w:left="0" w:right="-15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Year 6</w:t>
            </w:r>
          </w:p>
        </w:tc>
        <w:tc>
          <w:tcPr>
            <w:tcW w:w="1843" w:type="dxa"/>
            <w:shd w:val="clear" w:color="auto" w:fill="84E290"/>
          </w:tcPr>
          <w:p w14:paraId="36CA2540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Mental Health &amp; Wellbeing</w:t>
            </w:r>
          </w:p>
          <w:p w14:paraId="0403EBE9" w14:textId="77777777" w:rsidR="00F2293B" w:rsidRDefault="00F2293B" w:rsidP="00F2293B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257DED16" w14:textId="77777777" w:rsidR="00F2293B" w:rsidRPr="00266A7A" w:rsidRDefault="00F2293B" w:rsidP="00F2293B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What are human rights?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</w:t>
            </w:r>
          </w:p>
          <w:p w14:paraId="6AFD3B9B" w14:textId="77777777" w:rsidR="00F2293B" w:rsidRPr="00266A7A" w:rsidRDefault="00F2293B" w:rsidP="00F2293B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0FE4A89D" w14:textId="77777777" w:rsidR="00F2293B" w:rsidRDefault="00F2293B" w:rsidP="00F2293B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Class/school rules; why and how laws are made; importance of human rights; rights of the child; right to protect their body (FGM and forced marriage); confidentiality and when to break confidence</w:t>
            </w:r>
          </w:p>
          <w:p w14:paraId="522559E3" w14:textId="77777777" w:rsidR="00F2293B" w:rsidRDefault="00F2293B" w:rsidP="00F2293B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2A63B902" w14:textId="6276C2CF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  <w:tc>
          <w:tcPr>
            <w:tcW w:w="1984" w:type="dxa"/>
            <w:shd w:val="clear" w:color="auto" w:fill="F2CEED" w:themeFill="accent5" w:themeFillTint="33"/>
          </w:tcPr>
          <w:p w14:paraId="1C6BABB9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Health &amp; Lifestyle</w:t>
            </w:r>
          </w:p>
          <w:p w14:paraId="69A790DA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5C6CE152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t>Drugs and independence</w:t>
            </w:r>
          </w:p>
          <w:p w14:paraId="580CF6BB" w14:textId="77777777" w:rsidR="00F2293B" w:rsidRPr="00266A7A" w:rsidRDefault="00F2293B" w:rsidP="00F2293B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  <w:i/>
                <w:iCs/>
              </w:rPr>
            </w:pPr>
            <w:r w:rsidRPr="00266A7A">
              <w:rPr>
                <w:rFonts w:asciiTheme="minorHAnsi" w:hAnsiTheme="minorHAnsi"/>
                <w:bCs/>
                <w:i/>
                <w:iCs/>
              </w:rPr>
              <w:lastRenderedPageBreak/>
              <w:t>Sleep and wellbeing</w:t>
            </w:r>
          </w:p>
          <w:p w14:paraId="04624C03" w14:textId="77777777" w:rsidR="00F2293B" w:rsidRPr="00266A7A" w:rsidRDefault="00F2293B" w:rsidP="00F2293B">
            <w:pPr>
              <w:ind w:left="0" w:right="43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4A0ACE08" w14:textId="77777777" w:rsidR="00F2293B" w:rsidRPr="00266A7A" w:rsidRDefault="00F2293B" w:rsidP="00F2293B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 xml:space="preserve">How can we stay healthy? </w:t>
            </w:r>
          </w:p>
          <w:p w14:paraId="1B8ED290" w14:textId="77777777" w:rsidR="00F2293B" w:rsidRPr="00266A7A" w:rsidRDefault="00F2293B" w:rsidP="00F2293B">
            <w:pPr>
              <w:spacing w:line="244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4EBD4D1B" w14:textId="5130A6FE" w:rsidR="00F2293B" w:rsidRPr="00266A7A" w:rsidRDefault="00F2293B" w:rsidP="00F2293B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>Positive and negative effects on health; making informed choices about our health; balanced lifestyle; how drugs affect our health and safety; the law and drugs; who is responsible for our health and wellbeing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52833F74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Wider World</w:t>
            </w:r>
          </w:p>
          <w:p w14:paraId="10263589" w14:textId="77777777" w:rsidR="00F2293B" w:rsidRPr="00266A7A" w:rsidRDefault="00F2293B" w:rsidP="00F2293B">
            <w:pPr>
              <w:ind w:left="0" w:right="43" w:firstLine="0"/>
              <w:rPr>
                <w:rFonts w:asciiTheme="minorHAnsi" w:hAnsiTheme="minorHAnsi"/>
                <w:bCs/>
                <w:szCs w:val="22"/>
              </w:rPr>
            </w:pPr>
          </w:p>
          <w:p w14:paraId="24E08DEE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>Financial literacy</w:t>
            </w:r>
          </w:p>
          <w:p w14:paraId="55B1B009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>Consumer awareness</w:t>
            </w:r>
          </w:p>
          <w:p w14:paraId="1CBB3B8A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>Careers</w:t>
            </w:r>
          </w:p>
          <w:p w14:paraId="55E7D0AF" w14:textId="77777777" w:rsidR="00F2293B" w:rsidRPr="00266A7A" w:rsidRDefault="00F2293B" w:rsidP="00F2293B">
            <w:pPr>
              <w:ind w:left="0" w:right="43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393DA237" w14:textId="16B855BC" w:rsidR="00F2293B" w:rsidRPr="00266A7A" w:rsidRDefault="00F2293B" w:rsidP="00763672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money affect us?</w:t>
            </w:r>
          </w:p>
          <w:p w14:paraId="0C84ED41" w14:textId="77777777" w:rsidR="00F2293B" w:rsidRPr="00266A7A" w:rsidRDefault="00F2293B" w:rsidP="00F2293B">
            <w:pPr>
              <w:ind w:left="0" w:right="43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628E7ED9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Finance and its role in people’s </w:t>
            </w:r>
            <w:proofErr w:type="gramStart"/>
            <w:r w:rsidRPr="00266A7A">
              <w:rPr>
                <w:rFonts w:asciiTheme="minorHAnsi" w:hAnsiTheme="minorHAnsi"/>
                <w:b w:val="0"/>
                <w:szCs w:val="22"/>
              </w:rPr>
              <w:t>lives ;</w:t>
            </w:r>
            <w:proofErr w:type="gramEnd"/>
            <w:r w:rsidRPr="00266A7A">
              <w:rPr>
                <w:rFonts w:asciiTheme="minorHAnsi" w:hAnsiTheme="minorHAnsi"/>
                <w:b w:val="0"/>
                <w:szCs w:val="22"/>
              </w:rPr>
              <w:t xml:space="preserve"> being critical consumers; What is meant by tax, interest, loan, debt; how resources are allocated and how this affects individuals; communities and the environment; financial literacy, consumer awareness, careers</w:t>
            </w:r>
          </w:p>
          <w:p w14:paraId="0FA5396E" w14:textId="77777777" w:rsidR="00F2293B" w:rsidRPr="00266A7A" w:rsidRDefault="00F2293B" w:rsidP="00F2293B">
            <w:pPr>
              <w:ind w:left="0" w:right="45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5098E855" w14:textId="77777777" w:rsidR="00F2293B" w:rsidRPr="00266A7A" w:rsidRDefault="00F2293B" w:rsidP="00F2293B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1515E7A3" w14:textId="77777777" w:rsidR="00F2293B" w:rsidRPr="00266A7A" w:rsidRDefault="00F2293B" w:rsidP="00F2293B">
            <w:pPr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4F43D44F" w14:textId="77777777" w:rsidR="00F2293B" w:rsidRPr="00266A7A" w:rsidRDefault="00F2293B" w:rsidP="00F2293B">
            <w:pPr>
              <w:spacing w:line="278" w:lineRule="auto"/>
              <w:ind w:left="0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  <w:tc>
          <w:tcPr>
            <w:tcW w:w="5386" w:type="dxa"/>
            <w:gridSpan w:val="3"/>
            <w:shd w:val="clear" w:color="auto" w:fill="83CAEB" w:themeFill="accent1" w:themeFillTint="66"/>
          </w:tcPr>
          <w:p w14:paraId="04641B21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Keeping Safe</w:t>
            </w:r>
          </w:p>
          <w:p w14:paraId="0F717C56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32C35F37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>AI and deepfakes</w:t>
            </w:r>
          </w:p>
          <w:p w14:paraId="0C289A99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</w:p>
          <w:p w14:paraId="0CBF9C5A" w14:textId="77777777" w:rsidR="00F2293B" w:rsidRPr="00266A7A" w:rsidRDefault="00F2293B" w:rsidP="00F2293B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How can we manage risk?</w:t>
            </w:r>
            <w:r w:rsidRPr="00266A7A">
              <w:rPr>
                <w:rFonts w:asciiTheme="minorHAnsi" w:hAnsiTheme="minorHAnsi"/>
                <w:b w:val="0"/>
                <w:szCs w:val="22"/>
              </w:rPr>
              <w:t xml:space="preserve"> Strategies to manage risks, different influences; resisting unhelpful distractions </w:t>
            </w:r>
            <w:r w:rsidRPr="00266A7A">
              <w:rPr>
                <w:rFonts w:asciiTheme="minorHAnsi" w:hAnsiTheme="minorHAnsi"/>
                <w:b w:val="0"/>
                <w:szCs w:val="22"/>
              </w:rPr>
              <w:lastRenderedPageBreak/>
              <w:t>and pressure; personal safety, managing unwanted requests from social media, how anti-social behaviour affect wellbeing, how to handle anti-social or aggressive behaviours online harms + exploitation</w:t>
            </w:r>
          </w:p>
          <w:p w14:paraId="2DDDE816" w14:textId="77777777" w:rsidR="00F2293B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351D6118" w14:textId="77777777" w:rsidR="00F2293B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4322AC09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t>Keeping Safe</w:t>
            </w:r>
          </w:p>
          <w:p w14:paraId="242EB8B4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2F70864B" w14:textId="124907AE" w:rsidR="00F2293B" w:rsidRDefault="00F2293B" w:rsidP="00F2293B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 xml:space="preserve">AI literacy + deepfakes </w:t>
            </w:r>
          </w:p>
          <w:p w14:paraId="0ADCA7DE" w14:textId="77777777" w:rsidR="00F2293B" w:rsidRDefault="00F2293B" w:rsidP="00F2293B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4E20A11A" w14:textId="77777777" w:rsidR="00F2293B" w:rsidRPr="00787D1F" w:rsidRDefault="00F2293B" w:rsidP="00F2293B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787D1F">
              <w:rPr>
                <w:rFonts w:asciiTheme="minorHAnsi" w:hAnsiTheme="minorHAnsi"/>
                <w:b w:val="0"/>
                <w:szCs w:val="22"/>
              </w:rPr>
              <w:t>Recognising harmful stereotypes about boys and girls online.</w:t>
            </w:r>
          </w:p>
          <w:p w14:paraId="54D137CA" w14:textId="77777777" w:rsidR="00F2293B" w:rsidRPr="00787D1F" w:rsidRDefault="00F2293B" w:rsidP="00F2293B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787D1F">
              <w:rPr>
                <w:rFonts w:asciiTheme="minorHAnsi" w:hAnsiTheme="minorHAnsi"/>
                <w:b w:val="0"/>
                <w:szCs w:val="22"/>
              </w:rPr>
              <w:t>Understanding that online influencers do not always promote healthy or respectful relationships.</w:t>
            </w:r>
          </w:p>
          <w:p w14:paraId="795615F3" w14:textId="77777777" w:rsidR="00F2293B" w:rsidRPr="00787D1F" w:rsidRDefault="00F2293B" w:rsidP="00F2293B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787D1F">
              <w:rPr>
                <w:rFonts w:asciiTheme="minorHAnsi" w:hAnsiTheme="minorHAnsi"/>
                <w:b w:val="0"/>
                <w:szCs w:val="22"/>
              </w:rPr>
              <w:t>Challenging sexist language and behaviour.</w:t>
            </w:r>
          </w:p>
          <w:p w14:paraId="7694F5BF" w14:textId="77777777" w:rsidR="00F2293B" w:rsidRPr="00266A7A" w:rsidRDefault="00F2293B" w:rsidP="00F2293B">
            <w:pPr>
              <w:spacing w:after="160" w:line="278" w:lineRule="auto"/>
              <w:ind w:left="0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</w:p>
          <w:p w14:paraId="1763D64D" w14:textId="77777777" w:rsidR="00F2293B" w:rsidRPr="00266A7A" w:rsidRDefault="00F2293B" w:rsidP="00F2293B">
            <w:pPr>
              <w:ind w:left="40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</w:tc>
        <w:tc>
          <w:tcPr>
            <w:tcW w:w="2352" w:type="dxa"/>
            <w:shd w:val="clear" w:color="auto" w:fill="92EEC7"/>
          </w:tcPr>
          <w:p w14:paraId="4BA4A4EF" w14:textId="77777777" w:rsidR="00F2293B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266A7A">
              <w:rPr>
                <w:rFonts w:asciiTheme="minorHAnsi" w:hAnsiTheme="minorHAnsi"/>
                <w:bCs/>
                <w:szCs w:val="22"/>
              </w:rPr>
              <w:lastRenderedPageBreak/>
              <w:t>Relationships (RSE focus)</w:t>
            </w:r>
          </w:p>
          <w:p w14:paraId="06584B1B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0445FBF7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>Healthy vs unhealthy relationships</w:t>
            </w:r>
          </w:p>
          <w:p w14:paraId="0BDFEC34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t>Reproduction</w:t>
            </w:r>
          </w:p>
          <w:p w14:paraId="28754695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i/>
                <w:iCs/>
                <w:szCs w:val="22"/>
              </w:rPr>
            </w:pPr>
            <w:r w:rsidRPr="00266A7A">
              <w:rPr>
                <w:rFonts w:asciiTheme="minorHAnsi" w:hAnsiTheme="minorHAnsi"/>
                <w:bCs/>
                <w:i/>
                <w:iCs/>
                <w:szCs w:val="22"/>
              </w:rPr>
              <w:lastRenderedPageBreak/>
              <w:t>Communication and consent</w:t>
            </w:r>
          </w:p>
          <w:p w14:paraId="362184BE" w14:textId="77777777" w:rsidR="00F2293B" w:rsidRPr="00266A7A" w:rsidRDefault="00F2293B" w:rsidP="00F2293B">
            <w:pPr>
              <w:ind w:left="0" w:right="43" w:firstLine="0"/>
              <w:rPr>
                <w:rFonts w:asciiTheme="minorHAnsi" w:hAnsiTheme="minorHAnsi"/>
                <w:b w:val="0"/>
                <w:szCs w:val="22"/>
              </w:rPr>
            </w:pPr>
          </w:p>
          <w:p w14:paraId="3EEE32DB" w14:textId="77777777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What makes a happy and healthy relationship? Different types of relationship (committed, loving, marriage, civil partnership - </w:t>
            </w:r>
            <w:r w:rsidRPr="00266A7A">
              <w:rPr>
                <w:rFonts w:asciiTheme="minorHAnsi" w:hAnsiTheme="minorHAnsi"/>
                <w:bCs/>
                <w:szCs w:val="22"/>
              </w:rPr>
              <w:t>legally recognised commitment</w:t>
            </w:r>
          </w:p>
          <w:p w14:paraId="608C1395" w14:textId="27E3AFEB" w:rsidR="00F2293B" w:rsidRPr="00763672" w:rsidRDefault="00F2293B" w:rsidP="00763672">
            <w:pPr>
              <w:ind w:left="0" w:right="43" w:firstLine="0"/>
              <w:jc w:val="center"/>
              <w:rPr>
                <w:rFonts w:asciiTheme="minorHAnsi" w:hAnsiTheme="minorHAnsi"/>
                <w:b w:val="0"/>
                <w:szCs w:val="22"/>
              </w:rPr>
            </w:pPr>
            <w:r w:rsidRPr="00266A7A">
              <w:rPr>
                <w:rFonts w:asciiTheme="minorHAnsi" w:hAnsiTheme="minorHAnsi"/>
                <w:b w:val="0"/>
                <w:szCs w:val="22"/>
              </w:rPr>
              <w:t xml:space="preserve">; what makes positive relationships; healthy relationships; recognise unhealthy relationships; human reproduction </w:t>
            </w:r>
          </w:p>
          <w:p w14:paraId="78D81AA9" w14:textId="77777777" w:rsidR="00F2293B" w:rsidRPr="00562C79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</w:p>
          <w:p w14:paraId="6C2108EF" w14:textId="1583B5F1" w:rsidR="00F2293B" w:rsidRPr="00266A7A" w:rsidRDefault="00F2293B" w:rsidP="00F2293B">
            <w:pPr>
              <w:ind w:left="0" w:right="43" w:firstLine="0"/>
              <w:jc w:val="center"/>
              <w:rPr>
                <w:rFonts w:asciiTheme="minorHAnsi" w:hAnsiTheme="minorHAnsi"/>
                <w:bCs/>
                <w:szCs w:val="22"/>
              </w:rPr>
            </w:pPr>
            <w:r w:rsidRPr="00763672">
              <w:rPr>
                <w:rFonts w:asciiTheme="minorHAnsi" w:hAnsiTheme="minorHAnsi"/>
                <w:bCs/>
                <w:szCs w:val="22"/>
              </w:rPr>
              <w:t>RSE (CWP) Puberty, Relationships and Reproduction</w:t>
            </w:r>
            <w:r w:rsidRPr="00266A7A">
              <w:rPr>
                <w:rFonts w:asciiTheme="minorHAnsi" w:hAnsiTheme="minorHAnsi"/>
                <w:b w:val="0"/>
                <w:szCs w:val="22"/>
              </w:rPr>
              <w:t>: Lesson 1: Puberty and reproduction Lesson 2: Communication in Relationships Lesson 3: Families, Conception and Pregnancy Lesson 4: Online Relationships</w:t>
            </w:r>
          </w:p>
        </w:tc>
      </w:tr>
    </w:tbl>
    <w:p w14:paraId="28E7AABC" w14:textId="77777777" w:rsidR="00D302C8" w:rsidRDefault="00D302C8">
      <w:r>
        <w:br w:type="page"/>
      </w:r>
    </w:p>
    <w:p w14:paraId="74970BA4" w14:textId="77777777" w:rsidR="005B014E" w:rsidRDefault="005B014E" w:rsidP="00652E48">
      <w:pPr>
        <w:ind w:left="0" w:firstLine="0"/>
        <w:jc w:val="center"/>
        <w:rPr>
          <w:rFonts w:ascii="Mystical Woods Smooth Script" w:eastAsia="Calibri" w:hAnsi="Mystical Woods Smooth Script" w:cs="Calibri"/>
          <w:bCs/>
          <w:color w:val="12B290"/>
          <w:lang w:eastAsia="en-US"/>
        </w:rPr>
      </w:pPr>
    </w:p>
    <w:p w14:paraId="23DA31B0" w14:textId="21D49CFB" w:rsidR="00AC4522" w:rsidRPr="00652E48" w:rsidRDefault="00652E48" w:rsidP="00652E48">
      <w:pPr>
        <w:ind w:left="0" w:firstLine="0"/>
        <w:jc w:val="center"/>
        <w:rPr>
          <w:rFonts w:ascii="Mystical Woods Smooth Script" w:hAnsi="Mystical Woods Smooth Script"/>
          <w:b w:val="0"/>
          <w:color w:val="12B290"/>
          <w:szCs w:val="22"/>
        </w:rPr>
      </w:pPr>
      <w:r w:rsidRPr="00652E48">
        <w:rPr>
          <w:rFonts w:ascii="Mystical Woods Smooth Script" w:eastAsia="Calibri" w:hAnsi="Mystical Woods Smooth Script" w:cs="Calibri"/>
          <w:bCs/>
          <w:color w:val="12B290"/>
          <w:lang w:eastAsia="en-US"/>
        </w:rPr>
        <w:t>Units Covered - Relationships and Health Education</w:t>
      </w:r>
    </w:p>
    <w:p w14:paraId="11788A5B" w14:textId="77777777" w:rsidR="00AC4522" w:rsidRPr="00266A7A" w:rsidRDefault="00AC4522" w:rsidP="00573621">
      <w:pPr>
        <w:ind w:left="0" w:firstLine="0"/>
        <w:rPr>
          <w:rFonts w:asciiTheme="minorHAnsi" w:hAnsiTheme="minorHAnsi"/>
          <w:b w:val="0"/>
          <w:szCs w:val="22"/>
        </w:rPr>
      </w:pPr>
    </w:p>
    <w:tbl>
      <w:tblPr>
        <w:tblStyle w:val="TableGrid1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13465"/>
      </w:tblGrid>
      <w:tr w:rsidR="005B014E" w:rsidRPr="00266A7A" w14:paraId="011687CB" w14:textId="77777777" w:rsidTr="005B014E">
        <w:trPr>
          <w:trHeight w:val="300"/>
        </w:trPr>
        <w:tc>
          <w:tcPr>
            <w:tcW w:w="1695" w:type="dxa"/>
            <w:shd w:val="clear" w:color="auto" w:fill="00CC99"/>
            <w:tcMar>
              <w:left w:w="105" w:type="dxa"/>
              <w:right w:w="105" w:type="dxa"/>
            </w:tcMar>
          </w:tcPr>
          <w:p w14:paraId="597C034D" w14:textId="77777777" w:rsidR="005B014E" w:rsidRPr="00266A7A" w:rsidRDefault="005B014E" w:rsidP="00416523">
            <w:pPr>
              <w:ind w:left="0" w:firstLine="0"/>
              <w:jc w:val="center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Year Group</w:t>
            </w:r>
          </w:p>
        </w:tc>
        <w:tc>
          <w:tcPr>
            <w:tcW w:w="13465" w:type="dxa"/>
            <w:shd w:val="clear" w:color="auto" w:fill="12B290"/>
            <w:tcMar>
              <w:left w:w="105" w:type="dxa"/>
              <w:right w:w="105" w:type="dxa"/>
            </w:tcMar>
          </w:tcPr>
          <w:p w14:paraId="05978FA5" w14:textId="77777777" w:rsidR="005B014E" w:rsidRPr="00266A7A" w:rsidRDefault="005B014E" w:rsidP="00416523">
            <w:pPr>
              <w:ind w:left="0" w:firstLine="0"/>
              <w:jc w:val="center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Units Covered - Relationships and Health Education  </w:t>
            </w:r>
          </w:p>
        </w:tc>
      </w:tr>
      <w:tr w:rsidR="005B014E" w:rsidRPr="00266A7A" w14:paraId="3FF4A2FB" w14:textId="77777777" w:rsidTr="005B014E">
        <w:trPr>
          <w:trHeight w:val="300"/>
        </w:trPr>
        <w:tc>
          <w:tcPr>
            <w:tcW w:w="1695" w:type="dxa"/>
            <w:shd w:val="clear" w:color="auto" w:fill="92EEC7"/>
            <w:tcMar>
              <w:left w:w="105" w:type="dxa"/>
              <w:right w:w="105" w:type="dxa"/>
            </w:tcMar>
          </w:tcPr>
          <w:p w14:paraId="58643A0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Early Years </w:t>
            </w:r>
          </w:p>
          <w:p w14:paraId="1813231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</w:p>
          <w:p w14:paraId="315E825D" w14:textId="003C5B4B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My body, my relationships</w:t>
            </w: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 </w:t>
            </w:r>
          </w:p>
        </w:tc>
        <w:tc>
          <w:tcPr>
            <w:tcW w:w="13465" w:type="dxa"/>
            <w:tcMar>
              <w:left w:w="105" w:type="dxa"/>
              <w:right w:w="105" w:type="dxa"/>
            </w:tcMar>
          </w:tcPr>
          <w:p w14:paraId="11BBFC0F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1 – Caring friendships </w:t>
            </w:r>
          </w:p>
          <w:p w14:paraId="73C18FDB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recognise the importance of friendship.</w:t>
            </w:r>
          </w:p>
          <w:p w14:paraId="63B8BE8A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Know that friendships can make us feel happy Know some ways that we can make new friends feel welcome</w:t>
            </w:r>
          </w:p>
          <w:p w14:paraId="4172A93F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2 – Being kind</w:t>
            </w:r>
          </w:p>
          <w:p w14:paraId="66D3AC0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recognise the importance of saying sorry and forgiveness.</w:t>
            </w:r>
          </w:p>
          <w:p w14:paraId="617C6A94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Know that arguing with friends and then making up can make friendships stronger / That resorting to violence is never right.</w:t>
            </w:r>
          </w:p>
          <w:p w14:paraId="7D119344" w14:textId="42237E2C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3 – </w:t>
            </w:r>
            <w:r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Different </w:t>
            </w: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Families</w:t>
            </w:r>
          </w:p>
          <w:p w14:paraId="264BA04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recognise that all families are different.</w:t>
            </w:r>
          </w:p>
          <w:p w14:paraId="3E51628B" w14:textId="77777777" w:rsidR="005B014E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Outcomes: Identify different members of the family / Understand how members of a family can help each other </w:t>
            </w:r>
          </w:p>
          <w:p w14:paraId="798178D4" w14:textId="5FF896BB" w:rsidR="005B014E" w:rsidRPr="00A36D36" w:rsidRDefault="005B014E" w:rsidP="00416523">
            <w:pPr>
              <w:ind w:left="0" w:firstLine="0"/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</w:pPr>
            <w:r w:rsidRPr="00A36D36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Lesson 4 – My Body, My Choice</w:t>
            </w:r>
          </w:p>
          <w:p w14:paraId="533E4DA7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</w:p>
          <w:p w14:paraId="1835F3BC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proofErr w:type="spellStart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Pantosaurus</w:t>
            </w:r>
            <w:proofErr w:type="spellEnd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 – NSPCC – Talk PANTS lessons </w:t>
            </w:r>
          </w:p>
          <w:p w14:paraId="68D434A2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Intention: Understand and learn the PANTS rules / Understanding which body parts should be private. </w:t>
            </w:r>
          </w:p>
          <w:p w14:paraId="2FF413A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Outcomes: Know the difference between appropriate and inappropriate touch / Knowing their right to say “no” to unwanted touch. </w:t>
            </w:r>
          </w:p>
        </w:tc>
      </w:tr>
      <w:tr w:rsidR="005B014E" w:rsidRPr="00266A7A" w14:paraId="176F8A66" w14:textId="77777777" w:rsidTr="005B014E">
        <w:trPr>
          <w:trHeight w:val="300"/>
        </w:trPr>
        <w:tc>
          <w:tcPr>
            <w:tcW w:w="1695" w:type="dxa"/>
            <w:shd w:val="clear" w:color="auto" w:fill="92EEC7"/>
            <w:tcMar>
              <w:left w:w="105" w:type="dxa"/>
              <w:right w:w="105" w:type="dxa"/>
            </w:tcMar>
          </w:tcPr>
          <w:p w14:paraId="271D439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Year 1 </w:t>
            </w:r>
          </w:p>
          <w:p w14:paraId="28B79C01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</w:p>
          <w:p w14:paraId="1393974F" w14:textId="214A0DB2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Growing up, staying safe</w:t>
            </w: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 </w:t>
            </w:r>
          </w:p>
        </w:tc>
        <w:tc>
          <w:tcPr>
            <w:tcW w:w="13465" w:type="dxa"/>
            <w:tcMar>
              <w:left w:w="105" w:type="dxa"/>
              <w:right w:w="105" w:type="dxa"/>
            </w:tcMar>
          </w:tcPr>
          <w:p w14:paraId="20207643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1 - Different friends</w:t>
            </w:r>
          </w:p>
          <w:p w14:paraId="1865A389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understand that we are all different but can still be friends.</w:t>
            </w:r>
          </w:p>
          <w:p w14:paraId="0E3F854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Know that we can be friends with people who are different to us</w:t>
            </w:r>
          </w:p>
          <w:p w14:paraId="35E8CBB6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2 – Growing and changing </w:t>
            </w:r>
          </w:p>
          <w:p w14:paraId="3EDBD391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discuss how children grow and change.</w:t>
            </w:r>
          </w:p>
          <w:p w14:paraId="4A2A07A1" w14:textId="12B2D67B" w:rsidR="005B014E" w:rsidRDefault="005B014E" w:rsidP="00EE7061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Understand that babies need care and support Know that older children can do more by themselves</w:t>
            </w:r>
          </w:p>
          <w:p w14:paraId="73F340C8" w14:textId="27158BA0" w:rsidR="005B014E" w:rsidRDefault="005B014E" w:rsidP="00EE7061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3 – Body Safety (Online and Off)</w:t>
            </w:r>
          </w:p>
          <w:p w14:paraId="395137B7" w14:textId="5555B16A" w:rsidR="005B014E" w:rsidRPr="00A36D36" w:rsidRDefault="005B014E" w:rsidP="00EE7061">
            <w:pPr>
              <w:ind w:left="0" w:firstLine="0"/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</w:pPr>
            <w:r w:rsidRPr="00A36D36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Lesson 4 – Families and Care</w:t>
            </w:r>
          </w:p>
          <w:p w14:paraId="4973900B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</w:p>
          <w:p w14:paraId="7169C6B1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proofErr w:type="spellStart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Pantosaurus</w:t>
            </w:r>
            <w:proofErr w:type="spellEnd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 – NSPCC – Talk PANTS lessons </w:t>
            </w:r>
          </w:p>
          <w:p w14:paraId="01F86632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Intention: Understand and learn the PANTS rules / Understanding which body parts should be private. </w:t>
            </w:r>
          </w:p>
          <w:p w14:paraId="3175433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Outcomes: Know the difference between appropriate and inappropriate touch / Knowing their right to say “no” to unwanted touch. </w:t>
            </w:r>
          </w:p>
        </w:tc>
      </w:tr>
      <w:tr w:rsidR="005B014E" w:rsidRPr="00266A7A" w14:paraId="67204CF1" w14:textId="77777777" w:rsidTr="005B014E">
        <w:trPr>
          <w:trHeight w:val="300"/>
        </w:trPr>
        <w:tc>
          <w:tcPr>
            <w:tcW w:w="1695" w:type="dxa"/>
            <w:shd w:val="clear" w:color="auto" w:fill="92EEC7"/>
            <w:tcMar>
              <w:left w:w="105" w:type="dxa"/>
              <w:right w:w="105" w:type="dxa"/>
            </w:tcMar>
          </w:tcPr>
          <w:p w14:paraId="2D1D1BD6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Year 2</w:t>
            </w:r>
          </w:p>
          <w:p w14:paraId="50C19DBC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</w:p>
          <w:p w14:paraId="1DCBB048" w14:textId="5E64EA06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Differences</w:t>
            </w: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  </w:t>
            </w:r>
          </w:p>
        </w:tc>
        <w:tc>
          <w:tcPr>
            <w:tcW w:w="13465" w:type="dxa"/>
            <w:tcMar>
              <w:left w:w="105" w:type="dxa"/>
              <w:right w:w="105" w:type="dxa"/>
            </w:tcMar>
          </w:tcPr>
          <w:p w14:paraId="2A367DF8" w14:textId="7DCFA02D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1 – </w:t>
            </w:r>
            <w:r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Gender stereotypes </w:t>
            </w:r>
          </w:p>
          <w:p w14:paraId="078B5556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introduce the concept of gender stereotypes / To identify differences between males and females Learning Outcomes: Understand that some people have fixed ideas about what boys and girls can do / Describe the difference between male and female babies.</w:t>
            </w:r>
          </w:p>
          <w:p w14:paraId="0755673D" w14:textId="2140D8EF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2 – Male and female </w:t>
            </w:r>
          </w:p>
          <w:p w14:paraId="72663BF7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lastRenderedPageBreak/>
              <w:t>Learning Intention: To explore some of the differences between males and females and to understand how this is part of the lifecycle.</w:t>
            </w:r>
          </w:p>
          <w:p w14:paraId="57176465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Describe some differences between male and female animals / Understand that making a new life needs a male and a female.</w:t>
            </w:r>
          </w:p>
          <w:p w14:paraId="377365A9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3 – Naming body parts </w:t>
            </w:r>
          </w:p>
          <w:p w14:paraId="610FDE9B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focus on sexual difference and name body parts.</w:t>
            </w:r>
          </w:p>
          <w:p w14:paraId="38DBD4D3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Describe the physical differences between males and females / Name the different body parts.</w:t>
            </w:r>
          </w:p>
          <w:p w14:paraId="6480676F" w14:textId="17C01134" w:rsidR="005B014E" w:rsidRPr="00A36D36" w:rsidRDefault="005B014E" w:rsidP="00416523">
            <w:pPr>
              <w:ind w:left="0" w:firstLine="0"/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</w:pPr>
            <w:r w:rsidRPr="00A36D36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Lesson 4- My Body Belongs to Me</w:t>
            </w:r>
          </w:p>
          <w:p w14:paraId="066627E9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</w:p>
          <w:p w14:paraId="2D0D03CA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proofErr w:type="spellStart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Pantosaurus</w:t>
            </w:r>
            <w:proofErr w:type="spellEnd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 – NSPCC – Talk PANTS lessons </w:t>
            </w:r>
          </w:p>
          <w:p w14:paraId="67571686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Intention: Understand and learn the PANTS rules / Understanding which body parts should be private. </w:t>
            </w:r>
          </w:p>
          <w:p w14:paraId="13081116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Outcomes: Know the difference between appropriate and inappropriate touch / Knowing their right to say “no” to unwanted touch. </w:t>
            </w:r>
          </w:p>
        </w:tc>
      </w:tr>
      <w:tr w:rsidR="005B014E" w:rsidRPr="00266A7A" w14:paraId="5BEC00A0" w14:textId="77777777" w:rsidTr="005B014E">
        <w:trPr>
          <w:trHeight w:val="300"/>
        </w:trPr>
        <w:tc>
          <w:tcPr>
            <w:tcW w:w="1695" w:type="dxa"/>
            <w:shd w:val="clear" w:color="auto" w:fill="92EEC7"/>
            <w:tcMar>
              <w:left w:w="105" w:type="dxa"/>
              <w:right w:w="105" w:type="dxa"/>
            </w:tcMar>
          </w:tcPr>
          <w:p w14:paraId="5D34A525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Year 3 </w:t>
            </w:r>
          </w:p>
          <w:p w14:paraId="5BE9C968" w14:textId="19E7507B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Valuing differences and keeping safe</w:t>
            </w:r>
          </w:p>
          <w:p w14:paraId="32E0919F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</w:p>
        </w:tc>
        <w:tc>
          <w:tcPr>
            <w:tcW w:w="13465" w:type="dxa"/>
            <w:tcMar>
              <w:left w:w="105" w:type="dxa"/>
              <w:right w:w="105" w:type="dxa"/>
            </w:tcMar>
          </w:tcPr>
          <w:p w14:paraId="6C3F42D9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1 – Body differences </w:t>
            </w:r>
          </w:p>
          <w:p w14:paraId="51F4609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identify that people are unique and to respect those differences / To explore the differences between male and female bodies.</w:t>
            </w:r>
          </w:p>
          <w:p w14:paraId="272B4286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Know and respect the body differences between ourselves and others / Name male and female body parts using agreed words.</w:t>
            </w:r>
          </w:p>
          <w:p w14:paraId="41A3E034" w14:textId="2CD7B2AD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2 – Personal Space</w:t>
            </w:r>
            <w:r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 and consent</w:t>
            </w:r>
          </w:p>
          <w:p w14:paraId="46DCF65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Intention: To consider appropriate and inappropriate physical contact and consent. </w:t>
            </w:r>
          </w:p>
          <w:p w14:paraId="25E36470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Understand that each person’s body belongs to them / Understand personal space and unwanted touch</w:t>
            </w:r>
          </w:p>
          <w:p w14:paraId="1F90E7B1" w14:textId="0D52B0F2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3 – </w:t>
            </w:r>
            <w:r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Families and People who Help Us. </w:t>
            </w: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 </w:t>
            </w:r>
          </w:p>
          <w:p w14:paraId="15154453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Intention: To explore different types of families and who to go to for help and support. </w:t>
            </w:r>
          </w:p>
          <w:p w14:paraId="6BEAE184" w14:textId="385AEF1C" w:rsidR="005B014E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Understand that all families are different and have different family members / Identify who to go to for help and support</w:t>
            </w:r>
          </w:p>
          <w:p w14:paraId="54D75100" w14:textId="02F7F640" w:rsidR="005B014E" w:rsidRPr="00A36D36" w:rsidRDefault="005B014E" w:rsidP="00416523">
            <w:pPr>
              <w:ind w:left="0" w:firstLine="0"/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</w:pPr>
            <w:r w:rsidRPr="00A36D36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Lesson 4 – Staying Safe and Getting Help Online</w:t>
            </w:r>
          </w:p>
        </w:tc>
      </w:tr>
      <w:tr w:rsidR="005B014E" w:rsidRPr="00266A7A" w14:paraId="671E9B8A" w14:textId="77777777" w:rsidTr="005B014E">
        <w:trPr>
          <w:trHeight w:val="300"/>
        </w:trPr>
        <w:tc>
          <w:tcPr>
            <w:tcW w:w="1695" w:type="dxa"/>
            <w:shd w:val="clear" w:color="auto" w:fill="92EEC7"/>
            <w:tcMar>
              <w:left w:w="105" w:type="dxa"/>
              <w:right w:w="105" w:type="dxa"/>
            </w:tcMar>
          </w:tcPr>
          <w:p w14:paraId="07E0F11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Year 4 </w:t>
            </w:r>
          </w:p>
          <w:p w14:paraId="5B8EAA1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</w:p>
          <w:p w14:paraId="38F0FEE4" w14:textId="74986B82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Growing up with Respect</w:t>
            </w: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 </w:t>
            </w:r>
          </w:p>
        </w:tc>
        <w:tc>
          <w:tcPr>
            <w:tcW w:w="13465" w:type="dxa"/>
            <w:tcMar>
              <w:left w:w="105" w:type="dxa"/>
              <w:right w:w="105" w:type="dxa"/>
            </w:tcMar>
          </w:tcPr>
          <w:p w14:paraId="106F3F4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1 – Changes</w:t>
            </w:r>
          </w:p>
          <w:p w14:paraId="16DB6774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explore the human lifecycle / To identify some basic facts about puberty.</w:t>
            </w:r>
          </w:p>
          <w:p w14:paraId="7A1C8CC0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Understand that puberty is an important stage in the human lifecycle / Know some changes that happen during puberty.</w:t>
            </w:r>
          </w:p>
          <w:p w14:paraId="3450AA1F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2 – What is Puberty?</w:t>
            </w:r>
          </w:p>
          <w:p w14:paraId="159B313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explore how puberty is linked to reproduction.</w:t>
            </w:r>
          </w:p>
          <w:p w14:paraId="7DBBEF8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Know about the physical and emotional changes that happen in puberty / Understand that children change into adults to be able to reproduce if they choose to</w:t>
            </w:r>
          </w:p>
          <w:p w14:paraId="2DE12B78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3 – Healthy relationships</w:t>
            </w:r>
          </w:p>
          <w:p w14:paraId="324D6633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explore respect in a range of relationships / To discuss the characteristics of healthy relationships.</w:t>
            </w:r>
          </w:p>
          <w:p w14:paraId="5E567091" w14:textId="77777777" w:rsidR="005B014E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Know that respect is important in all relationships including online / Explain how friendships can make people feel unhappy or uncomfortable.</w:t>
            </w:r>
          </w:p>
          <w:p w14:paraId="0D80B33F" w14:textId="79330970" w:rsidR="005B014E" w:rsidRPr="00A36D36" w:rsidRDefault="005B014E" w:rsidP="00416523">
            <w:pPr>
              <w:ind w:left="0" w:firstLine="0"/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</w:pPr>
            <w:r w:rsidRPr="00A36D36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Lesson 4 – Valuing Difference</w:t>
            </w:r>
          </w:p>
        </w:tc>
      </w:tr>
      <w:tr w:rsidR="005B014E" w:rsidRPr="00266A7A" w14:paraId="75DB202E" w14:textId="77777777" w:rsidTr="005B014E">
        <w:trPr>
          <w:trHeight w:val="300"/>
        </w:trPr>
        <w:tc>
          <w:tcPr>
            <w:tcW w:w="1695" w:type="dxa"/>
            <w:shd w:val="clear" w:color="auto" w:fill="92EEC7"/>
            <w:tcMar>
              <w:left w:w="105" w:type="dxa"/>
              <w:right w:w="105" w:type="dxa"/>
            </w:tcMar>
          </w:tcPr>
          <w:p w14:paraId="1C41F9BE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lastRenderedPageBreak/>
              <w:t>Year 5</w:t>
            </w:r>
          </w:p>
          <w:p w14:paraId="2A16A420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</w:p>
          <w:p w14:paraId="6FC61A1C" w14:textId="54E7125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Puberty and personal boundaries</w:t>
            </w: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 </w:t>
            </w:r>
          </w:p>
        </w:tc>
        <w:tc>
          <w:tcPr>
            <w:tcW w:w="13465" w:type="dxa"/>
            <w:tcMar>
              <w:left w:w="105" w:type="dxa"/>
              <w:right w:w="105" w:type="dxa"/>
            </w:tcMar>
          </w:tcPr>
          <w:p w14:paraId="1DE49E3C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1 – Talking about puberty</w:t>
            </w:r>
          </w:p>
          <w:p w14:paraId="66971339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explore the emotional and physical changes occurring in puberty.</w:t>
            </w:r>
          </w:p>
          <w:p w14:paraId="4CC97116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Explain the main physical and emotional changes that happen during puberty / Ask questions about puberty with confidence.</w:t>
            </w:r>
          </w:p>
          <w:p w14:paraId="67042AB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2 – The Reproductive System  </w:t>
            </w:r>
          </w:p>
          <w:p w14:paraId="25E87505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understand male and female puberty changes in more detail.</w:t>
            </w:r>
          </w:p>
          <w:p w14:paraId="61DE0AEB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Understand how puberty affects the reproductive organs / Describe what happens during menstruation and sperm production.</w:t>
            </w:r>
          </w:p>
          <w:p w14:paraId="1E55CBD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3 – Puberty Help and Support </w:t>
            </w:r>
          </w:p>
          <w:p w14:paraId="5C7AA5B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Intention: To explore the impact of puberty on the body and the importance of physical hygiene / To explore ways to get support during puberty. </w:t>
            </w:r>
          </w:p>
          <w:p w14:paraId="6B1D7B8A" w14:textId="77777777" w:rsidR="005B014E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Explain how to keep clean during puberty / Explain how emotions/relationships change during puberty / Know how to get help and support during puberty</w:t>
            </w:r>
          </w:p>
          <w:p w14:paraId="6835364C" w14:textId="3E8E8DD6" w:rsidR="005B014E" w:rsidRPr="00A36D36" w:rsidRDefault="005B014E" w:rsidP="00416523">
            <w:pPr>
              <w:ind w:left="0" w:firstLine="0"/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</w:pPr>
            <w:r w:rsidRPr="00A36D36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Lesson 4 – Respect Boundaries and Being an Upstander</w:t>
            </w:r>
          </w:p>
        </w:tc>
      </w:tr>
      <w:tr w:rsidR="005B014E" w:rsidRPr="00266A7A" w14:paraId="39BB6A57" w14:textId="77777777" w:rsidTr="005B014E">
        <w:trPr>
          <w:trHeight w:val="300"/>
        </w:trPr>
        <w:tc>
          <w:tcPr>
            <w:tcW w:w="1695" w:type="dxa"/>
            <w:shd w:val="clear" w:color="auto" w:fill="92EEC7"/>
            <w:tcMar>
              <w:left w:w="105" w:type="dxa"/>
              <w:right w:w="105" w:type="dxa"/>
            </w:tcMar>
          </w:tcPr>
          <w:p w14:paraId="726E8237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Year 6 </w:t>
            </w:r>
          </w:p>
          <w:p w14:paraId="14865B6A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</w:p>
          <w:p w14:paraId="093D688D" w14:textId="7DF3B0A8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color w:val="auto"/>
                <w:lang w:eastAsia="en-US"/>
              </w:rPr>
            </w:pPr>
            <w:r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>Puberty, relationship and reproduction</w:t>
            </w:r>
            <w:r w:rsidRPr="00266A7A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 </w:t>
            </w:r>
          </w:p>
        </w:tc>
        <w:tc>
          <w:tcPr>
            <w:tcW w:w="13465" w:type="dxa"/>
            <w:tcMar>
              <w:left w:w="105" w:type="dxa"/>
              <w:right w:w="105" w:type="dxa"/>
            </w:tcMar>
          </w:tcPr>
          <w:p w14:paraId="13E0A40B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1 – Puberty and reproduction </w:t>
            </w:r>
          </w:p>
          <w:p w14:paraId="2C020407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consider puberty and reproduction.</w:t>
            </w:r>
          </w:p>
          <w:p w14:paraId="646145B3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Describe how and why the body changes during puberty in preparation for reproduction / Talk about puberty and reproduction with confidence</w:t>
            </w:r>
          </w:p>
          <w:p w14:paraId="02BBD6F9" w14:textId="3273E73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Lesson 2 – Communication </w:t>
            </w:r>
            <w:r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and Consent </w:t>
            </w: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in relationships</w:t>
            </w:r>
          </w:p>
          <w:p w14:paraId="7B32B3FE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Exploring the importance of communication and respect in relationships.</w:t>
            </w:r>
          </w:p>
          <w:p w14:paraId="6330178D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Outcomes: Explain differences between healthy and unhealthy relationships / Know that communication and permission seeking are important.</w:t>
            </w:r>
          </w:p>
          <w:p w14:paraId="47046BF1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Lesson 3 – Families, Conception and Pregnancy</w:t>
            </w:r>
          </w:p>
          <w:p w14:paraId="0FADCFB9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consider different ways people might start a family.</w:t>
            </w:r>
          </w:p>
          <w:p w14:paraId="1A06B783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Learning Outcomes: Describe the decisions that </w:t>
            </w:r>
            <w:proofErr w:type="gramStart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have to</w:t>
            </w:r>
            <w:proofErr w:type="gramEnd"/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 xml:space="preserve"> be made before having children / Know some basic facts about conception and pregnancy.</w:t>
            </w:r>
          </w:p>
          <w:p w14:paraId="0EBAE520" w14:textId="31BAD7CC" w:rsidR="005B014E" w:rsidRPr="00A36D36" w:rsidRDefault="005B014E" w:rsidP="00416523">
            <w:pPr>
              <w:ind w:left="0" w:firstLine="0"/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</w:pPr>
            <w:r w:rsidRPr="00A36D36">
              <w:rPr>
                <w:rFonts w:asciiTheme="minorHAnsi" w:eastAsia="Calibri" w:hAnsiTheme="minorHAnsi" w:cs="Calibri"/>
                <w:bCs/>
                <w:color w:val="auto"/>
                <w:lang w:eastAsia="en-US"/>
              </w:rPr>
              <w:t xml:space="preserve">Lesson 4 – Communication and Respect in Relationships and Online </w:t>
            </w:r>
          </w:p>
          <w:p w14:paraId="32F4A982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Intention: To explore positive and negative ways of communicating in a relationship.</w:t>
            </w:r>
          </w:p>
          <w:p w14:paraId="6F17B27F" w14:textId="77777777" w:rsidR="005B014E" w:rsidRPr="00266A7A" w:rsidRDefault="005B014E" w:rsidP="00416523">
            <w:pPr>
              <w:ind w:left="0" w:firstLine="0"/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</w:pPr>
            <w:r w:rsidRPr="00266A7A">
              <w:rPr>
                <w:rFonts w:asciiTheme="minorHAnsi" w:eastAsia="Calibri" w:hAnsiTheme="minorHAnsi" w:cs="Calibri"/>
                <w:b w:val="0"/>
                <w:color w:val="auto"/>
                <w:lang w:eastAsia="en-US"/>
              </w:rPr>
              <w:t>Learning Outcomes To have considered when it is appropriate to share personal/private information in a relationship / To know how and where to get support if an online relationship goes wrong.</w:t>
            </w:r>
          </w:p>
        </w:tc>
      </w:tr>
    </w:tbl>
    <w:p w14:paraId="06FA3D16" w14:textId="77777777" w:rsidR="00AC4522" w:rsidRDefault="00AC4522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73EFEBFC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02B5AE23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30CB7884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5C703BFD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79DDC58F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742C32EF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5EFFFDA3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5B8AD0FC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0D064D5F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472A049E" w14:textId="77777777" w:rsidR="00D42078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6D94364C" w14:textId="77777777" w:rsidR="00D42078" w:rsidRPr="00266A7A" w:rsidRDefault="00D42078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42881EE6" w14:textId="77777777" w:rsidR="00573621" w:rsidRPr="00266A7A" w:rsidRDefault="00573621" w:rsidP="00573621">
      <w:pPr>
        <w:ind w:left="0" w:firstLine="0"/>
        <w:rPr>
          <w:rFonts w:asciiTheme="minorHAnsi" w:hAnsiTheme="minorHAnsi"/>
          <w:b w:val="0"/>
          <w:szCs w:val="22"/>
        </w:rPr>
      </w:pPr>
    </w:p>
    <w:p w14:paraId="1DA5B762" w14:textId="193496AD" w:rsidR="00573621" w:rsidRPr="00652E48" w:rsidRDefault="00573621" w:rsidP="00573621">
      <w:pPr>
        <w:ind w:left="0" w:firstLine="0"/>
        <w:rPr>
          <w:rFonts w:ascii="Mystical Woods Smooth Script" w:hAnsi="Mystical Woods Smooth Script"/>
          <w:b w:val="0"/>
          <w:color w:val="12B290"/>
          <w:szCs w:val="22"/>
        </w:rPr>
      </w:pPr>
      <w:r w:rsidRPr="00652E48">
        <w:rPr>
          <w:rFonts w:ascii="Mystical Woods Smooth Script" w:hAnsi="Mystical Woods Smooth Script"/>
          <w:b w:val="0"/>
          <w:color w:val="12B290"/>
          <w:szCs w:val="22"/>
        </w:rPr>
        <w:t>DFE Mapping</w:t>
      </w:r>
    </w:p>
    <w:tbl>
      <w:tblPr>
        <w:tblW w:w="14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2650"/>
        <w:gridCol w:w="3723"/>
        <w:gridCol w:w="2409"/>
        <w:gridCol w:w="3969"/>
      </w:tblGrid>
      <w:tr w:rsidR="005E5002" w:rsidRPr="00266A7A" w14:paraId="147C596A" w14:textId="77777777" w:rsidTr="000767CD">
        <w:trPr>
          <w:trHeight w:val="288"/>
        </w:trPr>
        <w:tc>
          <w:tcPr>
            <w:tcW w:w="1540" w:type="dxa"/>
            <w:shd w:val="clear" w:color="auto" w:fill="12B290"/>
            <w:noWrap/>
            <w:vAlign w:val="bottom"/>
            <w:hideMark/>
          </w:tcPr>
          <w:p w14:paraId="3DB51E2A" w14:textId="77777777" w:rsidR="005E5002" w:rsidRPr="00266A7A" w:rsidRDefault="005E5002" w:rsidP="00266A7A">
            <w:pPr>
              <w:spacing w:line="240" w:lineRule="auto"/>
              <w:ind w:left="0" w:firstLine="0"/>
              <w:jc w:val="center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Strand</w:t>
            </w:r>
          </w:p>
        </w:tc>
        <w:tc>
          <w:tcPr>
            <w:tcW w:w="2650" w:type="dxa"/>
            <w:shd w:val="clear" w:color="auto" w:fill="12B290"/>
            <w:noWrap/>
            <w:vAlign w:val="bottom"/>
            <w:hideMark/>
          </w:tcPr>
          <w:p w14:paraId="685316EF" w14:textId="77777777" w:rsidR="005E5002" w:rsidRPr="00266A7A" w:rsidRDefault="005E5002" w:rsidP="00266A7A">
            <w:pPr>
              <w:spacing w:line="240" w:lineRule="auto"/>
              <w:ind w:left="0" w:firstLine="0"/>
              <w:jc w:val="center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Statutory Requirement</w:t>
            </w:r>
          </w:p>
        </w:tc>
        <w:tc>
          <w:tcPr>
            <w:tcW w:w="3723" w:type="dxa"/>
            <w:shd w:val="clear" w:color="auto" w:fill="12B290"/>
            <w:noWrap/>
            <w:vAlign w:val="bottom"/>
            <w:hideMark/>
          </w:tcPr>
          <w:p w14:paraId="56A3BB52" w14:textId="77777777" w:rsidR="005E5002" w:rsidRPr="00266A7A" w:rsidRDefault="005E5002" w:rsidP="00266A7A">
            <w:pPr>
              <w:spacing w:line="240" w:lineRule="auto"/>
              <w:ind w:left="0" w:firstLine="0"/>
              <w:jc w:val="center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Where taught in curriculum</w:t>
            </w:r>
          </w:p>
        </w:tc>
        <w:tc>
          <w:tcPr>
            <w:tcW w:w="2409" w:type="dxa"/>
            <w:shd w:val="clear" w:color="auto" w:fill="12B290"/>
            <w:noWrap/>
            <w:vAlign w:val="bottom"/>
            <w:hideMark/>
          </w:tcPr>
          <w:p w14:paraId="6256133A" w14:textId="77777777" w:rsidR="005E5002" w:rsidRPr="00266A7A" w:rsidRDefault="005E5002" w:rsidP="00266A7A">
            <w:pPr>
              <w:spacing w:line="240" w:lineRule="auto"/>
              <w:ind w:left="0" w:firstLine="0"/>
              <w:jc w:val="center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Year group(s)</w:t>
            </w:r>
          </w:p>
        </w:tc>
        <w:tc>
          <w:tcPr>
            <w:tcW w:w="3969" w:type="dxa"/>
            <w:shd w:val="clear" w:color="auto" w:fill="12B290"/>
            <w:noWrap/>
            <w:vAlign w:val="bottom"/>
            <w:hideMark/>
          </w:tcPr>
          <w:p w14:paraId="1B2C7B21" w14:textId="77777777" w:rsidR="005E5002" w:rsidRPr="00266A7A" w:rsidRDefault="005E5002" w:rsidP="00266A7A">
            <w:pPr>
              <w:spacing w:line="240" w:lineRule="auto"/>
              <w:ind w:left="0" w:firstLine="0"/>
              <w:jc w:val="center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Evidence/Notes</w:t>
            </w:r>
          </w:p>
        </w:tc>
      </w:tr>
      <w:tr w:rsidR="005E5002" w:rsidRPr="00266A7A" w14:paraId="78203538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17EE25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Families</w:t>
            </w:r>
          </w:p>
        </w:tc>
        <w:tc>
          <w:tcPr>
            <w:tcW w:w="2650" w:type="dxa"/>
            <w:noWrap/>
            <w:vAlign w:val="bottom"/>
            <w:hideMark/>
          </w:tcPr>
          <w:p w14:paraId="7BBF061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Families provide love, security and stability</w:t>
            </w:r>
          </w:p>
        </w:tc>
        <w:tc>
          <w:tcPr>
            <w:tcW w:w="3723" w:type="dxa"/>
            <w:noWrap/>
            <w:vAlign w:val="bottom"/>
            <w:hideMark/>
          </w:tcPr>
          <w:p w14:paraId="6A59874E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 Relationships; Y1; Y2 RSE</w:t>
            </w:r>
          </w:p>
        </w:tc>
        <w:tc>
          <w:tcPr>
            <w:tcW w:w="2409" w:type="dxa"/>
            <w:noWrap/>
            <w:vAlign w:val="bottom"/>
            <w:hideMark/>
          </w:tcPr>
          <w:p w14:paraId="07A8B6B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EYFS–Y2</w:t>
            </w:r>
          </w:p>
        </w:tc>
        <w:tc>
          <w:tcPr>
            <w:tcW w:w="3969" w:type="dxa"/>
            <w:noWrap/>
            <w:vAlign w:val="bottom"/>
            <w:hideMark/>
          </w:tcPr>
          <w:p w14:paraId="6E77771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Intro through families and special people</w:t>
            </w:r>
          </w:p>
        </w:tc>
      </w:tr>
      <w:tr w:rsidR="005E5002" w:rsidRPr="00266A7A" w14:paraId="3E2CCD6E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6A6A86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Families</w:t>
            </w:r>
          </w:p>
        </w:tc>
        <w:tc>
          <w:tcPr>
            <w:tcW w:w="2650" w:type="dxa"/>
            <w:noWrap/>
            <w:vAlign w:val="bottom"/>
            <w:hideMark/>
          </w:tcPr>
          <w:p w14:paraId="4296F8B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Different family types and respect</w:t>
            </w:r>
          </w:p>
        </w:tc>
        <w:tc>
          <w:tcPr>
            <w:tcW w:w="3723" w:type="dxa"/>
            <w:noWrap/>
            <w:vAlign w:val="bottom"/>
            <w:hideMark/>
          </w:tcPr>
          <w:p w14:paraId="34CF7B83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 similarities; Y4 diversity</w:t>
            </w:r>
          </w:p>
        </w:tc>
        <w:tc>
          <w:tcPr>
            <w:tcW w:w="2409" w:type="dxa"/>
            <w:noWrap/>
            <w:vAlign w:val="bottom"/>
            <w:hideMark/>
          </w:tcPr>
          <w:p w14:paraId="16C228E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Y1, Y4</w:t>
            </w:r>
          </w:p>
        </w:tc>
        <w:tc>
          <w:tcPr>
            <w:tcW w:w="3969" w:type="dxa"/>
            <w:noWrap/>
            <w:vAlign w:val="bottom"/>
            <w:hideMark/>
          </w:tcPr>
          <w:p w14:paraId="31A9123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Explicit diversity teaching</w:t>
            </w:r>
          </w:p>
        </w:tc>
      </w:tr>
      <w:tr w:rsidR="005E5002" w:rsidRPr="00266A7A" w14:paraId="3CF04FA6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57D1BBB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Families</w:t>
            </w:r>
          </w:p>
        </w:tc>
        <w:tc>
          <w:tcPr>
            <w:tcW w:w="2650" w:type="dxa"/>
            <w:noWrap/>
            <w:vAlign w:val="bottom"/>
            <w:hideMark/>
          </w:tcPr>
          <w:p w14:paraId="241A612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Stable relationships important</w:t>
            </w:r>
          </w:p>
        </w:tc>
        <w:tc>
          <w:tcPr>
            <w:tcW w:w="3723" w:type="dxa"/>
            <w:noWrap/>
            <w:vAlign w:val="bottom"/>
            <w:hideMark/>
          </w:tcPr>
          <w:p w14:paraId="230CCAB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 relationships; Y6 relationships</w:t>
            </w:r>
          </w:p>
        </w:tc>
        <w:tc>
          <w:tcPr>
            <w:tcW w:w="2409" w:type="dxa"/>
            <w:noWrap/>
            <w:vAlign w:val="bottom"/>
            <w:hideMark/>
          </w:tcPr>
          <w:p w14:paraId="3CC989E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Y4–Y6</w:t>
            </w:r>
          </w:p>
        </w:tc>
        <w:tc>
          <w:tcPr>
            <w:tcW w:w="3969" w:type="dxa"/>
            <w:noWrap/>
            <w:vAlign w:val="bottom"/>
            <w:hideMark/>
          </w:tcPr>
          <w:p w14:paraId="1ABC17F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Includes committed relationships</w:t>
            </w:r>
          </w:p>
        </w:tc>
      </w:tr>
      <w:tr w:rsidR="005E5002" w:rsidRPr="00266A7A" w14:paraId="1E105E14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6A2C62E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Families</w:t>
            </w:r>
          </w:p>
        </w:tc>
        <w:tc>
          <w:tcPr>
            <w:tcW w:w="2650" w:type="dxa"/>
            <w:noWrap/>
            <w:vAlign w:val="bottom"/>
            <w:hideMark/>
          </w:tcPr>
          <w:p w14:paraId="43DA27D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Marriage and civil partnerships</w:t>
            </w:r>
          </w:p>
        </w:tc>
        <w:tc>
          <w:tcPr>
            <w:tcW w:w="3723" w:type="dxa"/>
            <w:noWrap/>
            <w:vAlign w:val="bottom"/>
            <w:hideMark/>
          </w:tcPr>
          <w:p w14:paraId="2336E4E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Y6 relationships unit</w:t>
            </w:r>
          </w:p>
        </w:tc>
        <w:tc>
          <w:tcPr>
            <w:tcW w:w="2409" w:type="dxa"/>
            <w:noWrap/>
            <w:vAlign w:val="bottom"/>
            <w:hideMark/>
          </w:tcPr>
          <w:p w14:paraId="0BF8598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Y6</w:t>
            </w:r>
          </w:p>
        </w:tc>
        <w:tc>
          <w:tcPr>
            <w:tcW w:w="3969" w:type="dxa"/>
            <w:noWrap/>
            <w:vAlign w:val="bottom"/>
            <w:hideMark/>
          </w:tcPr>
          <w:p w14:paraId="51900B5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Included in committed relationships</w:t>
            </w:r>
          </w:p>
        </w:tc>
      </w:tr>
      <w:tr w:rsidR="005E5002" w:rsidRPr="00266A7A" w14:paraId="4FA19482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74F5EBB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Families</w:t>
            </w:r>
          </w:p>
        </w:tc>
        <w:tc>
          <w:tcPr>
            <w:tcW w:w="2650" w:type="dxa"/>
            <w:noWrap/>
            <w:vAlign w:val="bottom"/>
            <w:hideMark/>
          </w:tcPr>
          <w:p w14:paraId="196001FB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Recognise unsafe relationships and seek help</w:t>
            </w:r>
          </w:p>
        </w:tc>
        <w:tc>
          <w:tcPr>
            <w:tcW w:w="3723" w:type="dxa"/>
            <w:noWrap/>
            <w:vAlign w:val="bottom"/>
            <w:hideMark/>
          </w:tcPr>
          <w:p w14:paraId="1338A67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 safety; Y2 bullying; Y6 safeguarding</w:t>
            </w:r>
          </w:p>
        </w:tc>
        <w:tc>
          <w:tcPr>
            <w:tcW w:w="2409" w:type="dxa"/>
            <w:noWrap/>
            <w:vAlign w:val="bottom"/>
            <w:hideMark/>
          </w:tcPr>
          <w:p w14:paraId="7F570A7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Y1–Y6</w:t>
            </w:r>
          </w:p>
        </w:tc>
        <w:tc>
          <w:tcPr>
            <w:tcW w:w="3969" w:type="dxa"/>
            <w:noWrap/>
            <w:vAlign w:val="bottom"/>
            <w:hideMark/>
          </w:tcPr>
          <w:p w14:paraId="4939F61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Safeguarding thread</w:t>
            </w:r>
          </w:p>
        </w:tc>
      </w:tr>
      <w:tr w:rsidR="005E5002" w:rsidRPr="00266A7A" w14:paraId="1A050303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4CB311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Friendships</w:t>
            </w:r>
          </w:p>
        </w:tc>
        <w:tc>
          <w:tcPr>
            <w:tcW w:w="2650" w:type="dxa"/>
            <w:noWrap/>
            <w:vAlign w:val="bottom"/>
            <w:hideMark/>
          </w:tcPr>
          <w:p w14:paraId="0228295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Importance of friendships</w:t>
            </w:r>
          </w:p>
        </w:tc>
        <w:tc>
          <w:tcPr>
            <w:tcW w:w="3723" w:type="dxa"/>
            <w:noWrap/>
            <w:vAlign w:val="bottom"/>
            <w:hideMark/>
          </w:tcPr>
          <w:p w14:paraId="59C68F2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EYFS; Y1</w:t>
            </w:r>
          </w:p>
        </w:tc>
        <w:tc>
          <w:tcPr>
            <w:tcW w:w="2409" w:type="dxa"/>
            <w:noWrap/>
            <w:vAlign w:val="bottom"/>
            <w:hideMark/>
          </w:tcPr>
          <w:p w14:paraId="316D920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EYFS–Y1</w:t>
            </w:r>
          </w:p>
        </w:tc>
        <w:tc>
          <w:tcPr>
            <w:tcW w:w="3969" w:type="dxa"/>
            <w:noWrap/>
            <w:vAlign w:val="bottom"/>
            <w:hideMark/>
          </w:tcPr>
          <w:p w14:paraId="5387C10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Foundational teaching</w:t>
            </w:r>
          </w:p>
        </w:tc>
      </w:tr>
      <w:tr w:rsidR="005E5002" w:rsidRPr="00266A7A" w14:paraId="3B923C0B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4D5138EB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Friendships</w:t>
            </w:r>
          </w:p>
        </w:tc>
        <w:tc>
          <w:tcPr>
            <w:tcW w:w="2650" w:type="dxa"/>
            <w:noWrap/>
            <w:vAlign w:val="bottom"/>
            <w:hideMark/>
          </w:tcPr>
          <w:p w14:paraId="40017D5E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Positive friendship characteristics</w:t>
            </w:r>
          </w:p>
        </w:tc>
        <w:tc>
          <w:tcPr>
            <w:tcW w:w="3723" w:type="dxa"/>
            <w:noWrap/>
            <w:vAlign w:val="bottom"/>
            <w:hideMark/>
          </w:tcPr>
          <w:p w14:paraId="14334B8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Y1; Y3 conflict</w:t>
            </w:r>
          </w:p>
        </w:tc>
        <w:tc>
          <w:tcPr>
            <w:tcW w:w="2409" w:type="dxa"/>
            <w:noWrap/>
            <w:vAlign w:val="bottom"/>
            <w:hideMark/>
          </w:tcPr>
          <w:p w14:paraId="0EE44ADD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Y1–Y3</w:t>
            </w:r>
          </w:p>
        </w:tc>
        <w:tc>
          <w:tcPr>
            <w:tcW w:w="3969" w:type="dxa"/>
            <w:noWrap/>
            <w:vAlign w:val="bottom"/>
            <w:hideMark/>
          </w:tcPr>
          <w:p w14:paraId="6718C03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Kindness and sharing</w:t>
            </w:r>
          </w:p>
        </w:tc>
      </w:tr>
      <w:tr w:rsidR="005E5002" w:rsidRPr="00266A7A" w14:paraId="3DB2DB0B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741651D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Friendships</w:t>
            </w:r>
          </w:p>
        </w:tc>
        <w:tc>
          <w:tcPr>
            <w:tcW w:w="2650" w:type="dxa"/>
            <w:noWrap/>
            <w:vAlign w:val="bottom"/>
            <w:hideMark/>
          </w:tcPr>
          <w:p w14:paraId="174E181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Managing conflict</w:t>
            </w:r>
          </w:p>
        </w:tc>
        <w:tc>
          <w:tcPr>
            <w:tcW w:w="3723" w:type="dxa"/>
            <w:noWrap/>
            <w:vAlign w:val="bottom"/>
            <w:hideMark/>
          </w:tcPr>
          <w:p w14:paraId="29FE2D4D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Y1; Y4 dispute resolution</w:t>
            </w:r>
          </w:p>
        </w:tc>
        <w:tc>
          <w:tcPr>
            <w:tcW w:w="2409" w:type="dxa"/>
            <w:noWrap/>
            <w:vAlign w:val="bottom"/>
            <w:hideMark/>
          </w:tcPr>
          <w:p w14:paraId="171CB6B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Y1–Y4</w:t>
            </w:r>
          </w:p>
        </w:tc>
        <w:tc>
          <w:tcPr>
            <w:tcW w:w="3969" w:type="dxa"/>
            <w:noWrap/>
            <w:vAlign w:val="bottom"/>
            <w:hideMark/>
          </w:tcPr>
          <w:p w14:paraId="439B73B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Skill progression</w:t>
            </w:r>
          </w:p>
        </w:tc>
      </w:tr>
      <w:tr w:rsidR="005E5002" w:rsidRPr="00266A7A" w14:paraId="439EB781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118A0B3E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Friendships</w:t>
            </w:r>
          </w:p>
        </w:tc>
        <w:tc>
          <w:tcPr>
            <w:tcW w:w="2650" w:type="dxa"/>
            <w:noWrap/>
            <w:vAlign w:val="bottom"/>
            <w:hideMark/>
          </w:tcPr>
          <w:p w14:paraId="77DDFF9E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Recognising unhealthy friendships</w:t>
            </w:r>
          </w:p>
        </w:tc>
        <w:tc>
          <w:tcPr>
            <w:tcW w:w="3723" w:type="dxa"/>
            <w:noWrap/>
            <w:vAlign w:val="bottom"/>
            <w:hideMark/>
          </w:tcPr>
          <w:p w14:paraId="1AA4562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 stereotypes; Y6 relationships</w:t>
            </w:r>
          </w:p>
        </w:tc>
        <w:tc>
          <w:tcPr>
            <w:tcW w:w="2409" w:type="dxa"/>
            <w:noWrap/>
            <w:vAlign w:val="bottom"/>
            <w:hideMark/>
          </w:tcPr>
          <w:p w14:paraId="2D89AC2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Y5–Y6</w:t>
            </w:r>
          </w:p>
        </w:tc>
        <w:tc>
          <w:tcPr>
            <w:tcW w:w="3969" w:type="dxa"/>
            <w:noWrap/>
            <w:vAlign w:val="bottom"/>
            <w:hideMark/>
          </w:tcPr>
          <w:p w14:paraId="159D039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Upper KS2 focus</w:t>
            </w:r>
          </w:p>
        </w:tc>
      </w:tr>
      <w:tr w:rsidR="005E5002" w:rsidRPr="00266A7A" w14:paraId="6A3920D9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3AF2A3E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Respectful relationships</w:t>
            </w:r>
          </w:p>
        </w:tc>
        <w:tc>
          <w:tcPr>
            <w:tcW w:w="2650" w:type="dxa"/>
            <w:noWrap/>
            <w:vAlign w:val="bottom"/>
            <w:hideMark/>
          </w:tcPr>
          <w:p w14:paraId="0987DA0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Respect and kindness</w:t>
            </w:r>
          </w:p>
        </w:tc>
        <w:tc>
          <w:tcPr>
            <w:tcW w:w="3723" w:type="dxa"/>
            <w:noWrap/>
            <w:vAlign w:val="bottom"/>
            <w:hideMark/>
          </w:tcPr>
          <w:p w14:paraId="3BC3D59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EYFS–Y4 friendship teaching</w:t>
            </w:r>
          </w:p>
        </w:tc>
        <w:tc>
          <w:tcPr>
            <w:tcW w:w="2409" w:type="dxa"/>
            <w:noWrap/>
            <w:vAlign w:val="bottom"/>
            <w:hideMark/>
          </w:tcPr>
          <w:p w14:paraId="62E70C8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EYFS–Y4</w:t>
            </w:r>
          </w:p>
        </w:tc>
        <w:tc>
          <w:tcPr>
            <w:tcW w:w="3969" w:type="dxa"/>
            <w:noWrap/>
            <w:vAlign w:val="bottom"/>
            <w:hideMark/>
          </w:tcPr>
          <w:p w14:paraId="54D77F3D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Core theme</w:t>
            </w:r>
          </w:p>
        </w:tc>
      </w:tr>
      <w:tr w:rsidR="005E5002" w:rsidRPr="00266A7A" w14:paraId="250DC0F0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2CAE0EE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Respectful relationships</w:t>
            </w:r>
          </w:p>
        </w:tc>
        <w:tc>
          <w:tcPr>
            <w:tcW w:w="2650" w:type="dxa"/>
            <w:noWrap/>
            <w:vAlign w:val="bottom"/>
            <w:hideMark/>
          </w:tcPr>
          <w:p w14:paraId="2C7FA21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Boundaries and consent</w:t>
            </w:r>
          </w:p>
        </w:tc>
        <w:tc>
          <w:tcPr>
            <w:tcW w:w="3723" w:type="dxa"/>
            <w:noWrap/>
            <w:vAlign w:val="bottom"/>
            <w:hideMark/>
          </w:tcPr>
          <w:p w14:paraId="377A403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 personal space; Y5 consent; Y6</w:t>
            </w:r>
          </w:p>
        </w:tc>
        <w:tc>
          <w:tcPr>
            <w:tcW w:w="2409" w:type="dxa"/>
            <w:noWrap/>
            <w:vAlign w:val="bottom"/>
            <w:hideMark/>
          </w:tcPr>
          <w:p w14:paraId="67FD90F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Y3–Y6</w:t>
            </w:r>
          </w:p>
        </w:tc>
        <w:tc>
          <w:tcPr>
            <w:tcW w:w="3969" w:type="dxa"/>
            <w:noWrap/>
            <w:vAlign w:val="bottom"/>
            <w:hideMark/>
          </w:tcPr>
          <w:p w14:paraId="05AEFC3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Clear progression</w:t>
            </w:r>
          </w:p>
        </w:tc>
      </w:tr>
      <w:tr w:rsidR="005E5002" w:rsidRPr="00266A7A" w14:paraId="5204D435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1BAF889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Respectful relationships</w:t>
            </w:r>
          </w:p>
        </w:tc>
        <w:tc>
          <w:tcPr>
            <w:tcW w:w="2650" w:type="dxa"/>
            <w:noWrap/>
            <w:vAlign w:val="bottom"/>
            <w:hideMark/>
          </w:tcPr>
          <w:p w14:paraId="3816B9D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Stereotypes and equality</w:t>
            </w:r>
          </w:p>
        </w:tc>
        <w:tc>
          <w:tcPr>
            <w:tcW w:w="3723" w:type="dxa"/>
            <w:noWrap/>
            <w:vAlign w:val="bottom"/>
            <w:hideMark/>
          </w:tcPr>
          <w:p w14:paraId="5AE3D8B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 diversity; Y5 discrimination</w:t>
            </w:r>
          </w:p>
        </w:tc>
        <w:tc>
          <w:tcPr>
            <w:tcW w:w="2409" w:type="dxa"/>
            <w:noWrap/>
            <w:vAlign w:val="bottom"/>
            <w:hideMark/>
          </w:tcPr>
          <w:p w14:paraId="71FE21D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Y4–Y5</w:t>
            </w:r>
          </w:p>
        </w:tc>
        <w:tc>
          <w:tcPr>
            <w:tcW w:w="3969" w:type="dxa"/>
            <w:noWrap/>
            <w:vAlign w:val="bottom"/>
            <w:hideMark/>
          </w:tcPr>
          <w:p w14:paraId="3D6475B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Inclusion focus</w:t>
            </w:r>
          </w:p>
        </w:tc>
      </w:tr>
      <w:tr w:rsidR="005E5002" w:rsidRPr="00266A7A" w14:paraId="27C839D2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1E4DD03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Respectful relationships</w:t>
            </w:r>
          </w:p>
        </w:tc>
        <w:tc>
          <w:tcPr>
            <w:tcW w:w="2650" w:type="dxa"/>
            <w:noWrap/>
            <w:vAlign w:val="bottom"/>
            <w:hideMark/>
          </w:tcPr>
          <w:p w14:paraId="2A39BB7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Bullying and impact</w:t>
            </w:r>
          </w:p>
        </w:tc>
        <w:tc>
          <w:tcPr>
            <w:tcW w:w="3723" w:type="dxa"/>
            <w:noWrap/>
            <w:vAlign w:val="bottom"/>
            <w:hideMark/>
          </w:tcPr>
          <w:p w14:paraId="03D9131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Y2; Y5–Y6</w:t>
            </w:r>
          </w:p>
        </w:tc>
        <w:tc>
          <w:tcPr>
            <w:tcW w:w="2409" w:type="dxa"/>
            <w:noWrap/>
            <w:vAlign w:val="bottom"/>
            <w:hideMark/>
          </w:tcPr>
          <w:p w14:paraId="39BDBA1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Y2–Y6</w:t>
            </w:r>
          </w:p>
        </w:tc>
        <w:tc>
          <w:tcPr>
            <w:tcW w:w="3969" w:type="dxa"/>
            <w:noWrap/>
            <w:vAlign w:val="bottom"/>
            <w:hideMark/>
          </w:tcPr>
          <w:p w14:paraId="3E99A7D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Comprehensive</w:t>
            </w:r>
          </w:p>
        </w:tc>
      </w:tr>
      <w:tr w:rsidR="000767CD" w:rsidRPr="00266A7A" w14:paraId="51CA486A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</w:tcPr>
          <w:p w14:paraId="59ABA3CE" w14:textId="02EDD3A9" w:rsidR="000767CD" w:rsidRPr="00266A7A" w:rsidRDefault="000767CD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Online safety</w:t>
            </w:r>
          </w:p>
        </w:tc>
        <w:tc>
          <w:tcPr>
            <w:tcW w:w="2650" w:type="dxa"/>
            <w:noWrap/>
            <w:vAlign w:val="bottom"/>
          </w:tcPr>
          <w:p w14:paraId="28B7E9AF" w14:textId="090027B8" w:rsidR="000767CD" w:rsidRPr="00266A7A" w:rsidRDefault="000767CD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Keeping safe</w:t>
            </w:r>
          </w:p>
        </w:tc>
        <w:tc>
          <w:tcPr>
            <w:tcW w:w="3723" w:type="dxa"/>
            <w:noWrap/>
            <w:vAlign w:val="bottom"/>
          </w:tcPr>
          <w:p w14:paraId="328C9BDE" w14:textId="64D7D448" w:rsidR="000767CD" w:rsidRPr="00266A7A" w:rsidRDefault="000767CD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</w:t>
            </w:r>
          </w:p>
        </w:tc>
        <w:tc>
          <w:tcPr>
            <w:tcW w:w="2409" w:type="dxa"/>
            <w:noWrap/>
            <w:vAlign w:val="bottom"/>
          </w:tcPr>
          <w:p w14:paraId="57445D74" w14:textId="2733C4F5" w:rsidR="000767CD" w:rsidRPr="00266A7A" w:rsidRDefault="000767CD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</w:t>
            </w:r>
          </w:p>
        </w:tc>
        <w:tc>
          <w:tcPr>
            <w:tcW w:w="3969" w:type="dxa"/>
            <w:noWrap/>
            <w:vAlign w:val="bottom"/>
          </w:tcPr>
          <w:p w14:paraId="74C201C1" w14:textId="6216C26E" w:rsidR="000767CD" w:rsidRPr="00266A7A" w:rsidRDefault="00530664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 xml:space="preserve">Foundational </w:t>
            </w:r>
            <w:proofErr w:type="spellStart"/>
            <w:r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tecahing</w:t>
            </w:r>
            <w:proofErr w:type="spellEnd"/>
          </w:p>
        </w:tc>
      </w:tr>
      <w:tr w:rsidR="005E5002" w:rsidRPr="00266A7A" w14:paraId="49D56D73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475F03E8" w14:textId="77777777" w:rsidR="005E5002" w:rsidRPr="000767CD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 w:val="24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lastRenderedPageBreak/>
              <w:t>Online safety</w:t>
            </w:r>
          </w:p>
        </w:tc>
        <w:tc>
          <w:tcPr>
            <w:tcW w:w="2650" w:type="dxa"/>
            <w:noWrap/>
            <w:vAlign w:val="bottom"/>
            <w:hideMark/>
          </w:tcPr>
          <w:p w14:paraId="2325B43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Respect online</w:t>
            </w:r>
          </w:p>
        </w:tc>
        <w:tc>
          <w:tcPr>
            <w:tcW w:w="3723" w:type="dxa"/>
            <w:noWrap/>
            <w:vAlign w:val="bottom"/>
            <w:hideMark/>
          </w:tcPr>
          <w:p w14:paraId="787FB97B" w14:textId="7B0E424B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Y2 online safety; Y</w:t>
            </w:r>
            <w:proofErr w:type="gramStart"/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5</w:t>
            </w:r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,Y</w:t>
            </w:r>
            <w:proofErr w:type="gramEnd"/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6</w:t>
            </w: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 xml:space="preserve"> social media</w:t>
            </w:r>
          </w:p>
        </w:tc>
        <w:tc>
          <w:tcPr>
            <w:tcW w:w="2409" w:type="dxa"/>
            <w:noWrap/>
            <w:vAlign w:val="bottom"/>
            <w:hideMark/>
          </w:tcPr>
          <w:p w14:paraId="56FBAE86" w14:textId="6DBDF5C4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Y2–Y</w:t>
            </w:r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3969" w:type="dxa"/>
            <w:noWrap/>
            <w:vAlign w:val="bottom"/>
            <w:hideMark/>
          </w:tcPr>
          <w:p w14:paraId="10633AD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Digital behaviour</w:t>
            </w:r>
          </w:p>
        </w:tc>
      </w:tr>
      <w:tr w:rsidR="005E5002" w:rsidRPr="00266A7A" w14:paraId="3A168267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1BD4ADB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Online safety</w:t>
            </w:r>
          </w:p>
        </w:tc>
        <w:tc>
          <w:tcPr>
            <w:tcW w:w="2650" w:type="dxa"/>
            <w:noWrap/>
            <w:vAlign w:val="bottom"/>
            <w:hideMark/>
          </w:tcPr>
          <w:p w14:paraId="4919369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Online risks</w:t>
            </w:r>
          </w:p>
        </w:tc>
        <w:tc>
          <w:tcPr>
            <w:tcW w:w="3723" w:type="dxa"/>
            <w:noWrap/>
            <w:vAlign w:val="bottom"/>
            <w:hideMark/>
          </w:tcPr>
          <w:p w14:paraId="6751563D" w14:textId="34136F3F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 passwords; Y</w:t>
            </w:r>
            <w:proofErr w:type="gramStart"/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5</w:t>
            </w:r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,Y</w:t>
            </w:r>
            <w:proofErr w:type="gramEnd"/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6</w:t>
            </w: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 xml:space="preserve"> social media</w:t>
            </w:r>
          </w:p>
        </w:tc>
        <w:tc>
          <w:tcPr>
            <w:tcW w:w="2409" w:type="dxa"/>
            <w:noWrap/>
            <w:vAlign w:val="bottom"/>
            <w:hideMark/>
          </w:tcPr>
          <w:p w14:paraId="36665241" w14:textId="2C3D8296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Y3–Y</w:t>
            </w:r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3969" w:type="dxa"/>
            <w:noWrap/>
            <w:vAlign w:val="bottom"/>
            <w:hideMark/>
          </w:tcPr>
          <w:p w14:paraId="0E6E574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Progressive coverage</w:t>
            </w:r>
          </w:p>
        </w:tc>
      </w:tr>
      <w:tr w:rsidR="005E5002" w:rsidRPr="00266A7A" w14:paraId="06BD1A62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C9573D3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Online safety</w:t>
            </w:r>
          </w:p>
        </w:tc>
        <w:tc>
          <w:tcPr>
            <w:tcW w:w="2650" w:type="dxa"/>
            <w:noWrap/>
            <w:vAlign w:val="bottom"/>
            <w:hideMark/>
          </w:tcPr>
          <w:p w14:paraId="5C89274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Sharing information</w:t>
            </w:r>
          </w:p>
        </w:tc>
        <w:tc>
          <w:tcPr>
            <w:tcW w:w="3723" w:type="dxa"/>
            <w:noWrap/>
            <w:vAlign w:val="bottom"/>
            <w:hideMark/>
          </w:tcPr>
          <w:p w14:paraId="14B52038" w14:textId="76F1C3E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Y3–Y</w:t>
            </w:r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2409" w:type="dxa"/>
            <w:noWrap/>
            <w:vAlign w:val="bottom"/>
            <w:hideMark/>
          </w:tcPr>
          <w:p w14:paraId="03A1D220" w14:textId="6B898D59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Y3–Y</w:t>
            </w:r>
            <w:r w:rsidR="00B11463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6</w:t>
            </w:r>
          </w:p>
        </w:tc>
        <w:tc>
          <w:tcPr>
            <w:tcW w:w="3969" w:type="dxa"/>
            <w:noWrap/>
            <w:vAlign w:val="bottom"/>
            <w:hideMark/>
          </w:tcPr>
          <w:p w14:paraId="7206B79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Explicit teaching</w:t>
            </w:r>
          </w:p>
        </w:tc>
      </w:tr>
      <w:tr w:rsidR="005E5002" w:rsidRPr="00266A7A" w14:paraId="6739A288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1FA9D9E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Being safe</w:t>
            </w:r>
          </w:p>
        </w:tc>
        <w:tc>
          <w:tcPr>
            <w:tcW w:w="2650" w:type="dxa"/>
            <w:noWrap/>
            <w:vAlign w:val="bottom"/>
            <w:hideMark/>
          </w:tcPr>
          <w:p w14:paraId="521829A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Boundaries and privacy</w:t>
            </w:r>
          </w:p>
        </w:tc>
        <w:tc>
          <w:tcPr>
            <w:tcW w:w="3723" w:type="dxa"/>
            <w:noWrap/>
            <w:vAlign w:val="bottom"/>
            <w:hideMark/>
          </w:tcPr>
          <w:p w14:paraId="0403169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 PANTS; Y3 personal space</w:t>
            </w:r>
          </w:p>
        </w:tc>
        <w:tc>
          <w:tcPr>
            <w:tcW w:w="2409" w:type="dxa"/>
            <w:noWrap/>
            <w:vAlign w:val="bottom"/>
            <w:hideMark/>
          </w:tcPr>
          <w:p w14:paraId="058611F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EYFS–Y3</w:t>
            </w:r>
          </w:p>
        </w:tc>
        <w:tc>
          <w:tcPr>
            <w:tcW w:w="3969" w:type="dxa"/>
            <w:noWrap/>
            <w:vAlign w:val="bottom"/>
            <w:hideMark/>
          </w:tcPr>
          <w:p w14:paraId="036C27A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Safeguarding entry point</w:t>
            </w:r>
          </w:p>
        </w:tc>
      </w:tr>
      <w:tr w:rsidR="005E5002" w:rsidRPr="00266A7A" w14:paraId="67D22F8B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291D211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Being safe</w:t>
            </w:r>
          </w:p>
        </w:tc>
        <w:tc>
          <w:tcPr>
            <w:tcW w:w="2650" w:type="dxa"/>
            <w:noWrap/>
            <w:vAlign w:val="bottom"/>
            <w:hideMark/>
          </w:tcPr>
          <w:p w14:paraId="5D8B0F2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Appropriate touch</w:t>
            </w:r>
          </w:p>
        </w:tc>
        <w:tc>
          <w:tcPr>
            <w:tcW w:w="3723" w:type="dxa"/>
            <w:noWrap/>
            <w:vAlign w:val="bottom"/>
            <w:hideMark/>
          </w:tcPr>
          <w:p w14:paraId="3AD0191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 safety; Y3 RSE</w:t>
            </w:r>
          </w:p>
        </w:tc>
        <w:tc>
          <w:tcPr>
            <w:tcW w:w="2409" w:type="dxa"/>
            <w:noWrap/>
            <w:vAlign w:val="bottom"/>
            <w:hideMark/>
          </w:tcPr>
          <w:p w14:paraId="5C5E5DDE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Y1–Y3</w:t>
            </w:r>
          </w:p>
        </w:tc>
        <w:tc>
          <w:tcPr>
            <w:tcW w:w="3969" w:type="dxa"/>
            <w:noWrap/>
            <w:vAlign w:val="bottom"/>
            <w:hideMark/>
          </w:tcPr>
          <w:p w14:paraId="2B43EC6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Clear safeguarding</w:t>
            </w:r>
          </w:p>
        </w:tc>
      </w:tr>
      <w:tr w:rsidR="005E5002" w:rsidRPr="00266A7A" w14:paraId="787C5295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576E3CE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Being safe</w:t>
            </w:r>
          </w:p>
        </w:tc>
        <w:tc>
          <w:tcPr>
            <w:tcW w:w="2650" w:type="dxa"/>
            <w:noWrap/>
            <w:vAlign w:val="bottom"/>
            <w:hideMark/>
          </w:tcPr>
          <w:p w14:paraId="3D0E166D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Trusted adults</w:t>
            </w:r>
          </w:p>
        </w:tc>
        <w:tc>
          <w:tcPr>
            <w:tcW w:w="3723" w:type="dxa"/>
            <w:noWrap/>
            <w:vAlign w:val="bottom"/>
            <w:hideMark/>
          </w:tcPr>
          <w:p w14:paraId="607F1D1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EYFS–Y2</w:t>
            </w:r>
          </w:p>
        </w:tc>
        <w:tc>
          <w:tcPr>
            <w:tcW w:w="2409" w:type="dxa"/>
            <w:noWrap/>
            <w:vAlign w:val="bottom"/>
            <w:hideMark/>
          </w:tcPr>
          <w:p w14:paraId="078C4F8E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EYFS–Y2</w:t>
            </w:r>
          </w:p>
        </w:tc>
        <w:tc>
          <w:tcPr>
            <w:tcW w:w="3969" w:type="dxa"/>
            <w:noWrap/>
            <w:vAlign w:val="bottom"/>
            <w:hideMark/>
          </w:tcPr>
          <w:p w14:paraId="2CD4BDA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Strong early emphasis</w:t>
            </w:r>
          </w:p>
        </w:tc>
      </w:tr>
      <w:tr w:rsidR="005E5002" w:rsidRPr="00266A7A" w14:paraId="44799BF7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547910B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Being safe</w:t>
            </w:r>
          </w:p>
        </w:tc>
        <w:tc>
          <w:tcPr>
            <w:tcW w:w="2650" w:type="dxa"/>
            <w:noWrap/>
            <w:vAlign w:val="bottom"/>
            <w:hideMark/>
          </w:tcPr>
          <w:p w14:paraId="43824C2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Recognising abuse</w:t>
            </w:r>
          </w:p>
        </w:tc>
        <w:tc>
          <w:tcPr>
            <w:tcW w:w="3723" w:type="dxa"/>
            <w:noWrap/>
            <w:vAlign w:val="bottom"/>
            <w:hideMark/>
          </w:tcPr>
          <w:p w14:paraId="78B0B66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 consent; Y6 exploitation</w:t>
            </w:r>
          </w:p>
        </w:tc>
        <w:tc>
          <w:tcPr>
            <w:tcW w:w="2409" w:type="dxa"/>
            <w:noWrap/>
            <w:vAlign w:val="bottom"/>
            <w:hideMark/>
          </w:tcPr>
          <w:p w14:paraId="2E51A04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Y5–Y6</w:t>
            </w:r>
          </w:p>
        </w:tc>
        <w:tc>
          <w:tcPr>
            <w:tcW w:w="3969" w:type="dxa"/>
            <w:noWrap/>
            <w:vAlign w:val="bottom"/>
            <w:hideMark/>
          </w:tcPr>
          <w:p w14:paraId="0C7D783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Advanced safeguarding</w:t>
            </w:r>
          </w:p>
        </w:tc>
      </w:tr>
      <w:tr w:rsidR="005E5002" w:rsidRPr="00266A7A" w14:paraId="022EEAD4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8611F3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Mental wellbeing</w:t>
            </w:r>
          </w:p>
        </w:tc>
        <w:tc>
          <w:tcPr>
            <w:tcW w:w="2650" w:type="dxa"/>
            <w:noWrap/>
            <w:vAlign w:val="bottom"/>
            <w:hideMark/>
          </w:tcPr>
          <w:p w14:paraId="10F805B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Recognising emotions</w:t>
            </w:r>
          </w:p>
        </w:tc>
        <w:tc>
          <w:tcPr>
            <w:tcW w:w="3723" w:type="dxa"/>
            <w:noWrap/>
            <w:vAlign w:val="bottom"/>
            <w:hideMark/>
          </w:tcPr>
          <w:p w14:paraId="1600B4F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EYFS–Y2</w:t>
            </w:r>
          </w:p>
        </w:tc>
        <w:tc>
          <w:tcPr>
            <w:tcW w:w="2409" w:type="dxa"/>
            <w:noWrap/>
            <w:vAlign w:val="bottom"/>
            <w:hideMark/>
          </w:tcPr>
          <w:p w14:paraId="342B665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EYFS–Y2</w:t>
            </w:r>
          </w:p>
        </w:tc>
        <w:tc>
          <w:tcPr>
            <w:tcW w:w="3969" w:type="dxa"/>
            <w:noWrap/>
            <w:vAlign w:val="bottom"/>
            <w:hideMark/>
          </w:tcPr>
          <w:p w14:paraId="0002B03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Strong start</w:t>
            </w:r>
          </w:p>
        </w:tc>
      </w:tr>
      <w:tr w:rsidR="005E5002" w:rsidRPr="00266A7A" w14:paraId="3E1872BC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5CF36703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Mental wellbeing</w:t>
            </w:r>
          </w:p>
        </w:tc>
        <w:tc>
          <w:tcPr>
            <w:tcW w:w="2650" w:type="dxa"/>
            <w:noWrap/>
            <w:vAlign w:val="bottom"/>
            <w:hideMark/>
          </w:tcPr>
          <w:p w14:paraId="00C3B4E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Managing emotions</w:t>
            </w:r>
          </w:p>
        </w:tc>
        <w:tc>
          <w:tcPr>
            <w:tcW w:w="3723" w:type="dxa"/>
            <w:noWrap/>
            <w:vAlign w:val="bottom"/>
            <w:hideMark/>
          </w:tcPr>
          <w:p w14:paraId="6EFFFF5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Y3–Y5</w:t>
            </w:r>
          </w:p>
        </w:tc>
        <w:tc>
          <w:tcPr>
            <w:tcW w:w="2409" w:type="dxa"/>
            <w:noWrap/>
            <w:vAlign w:val="bottom"/>
            <w:hideMark/>
          </w:tcPr>
          <w:p w14:paraId="6DF3D5B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Y3–Y5</w:t>
            </w:r>
          </w:p>
        </w:tc>
        <w:tc>
          <w:tcPr>
            <w:tcW w:w="3969" w:type="dxa"/>
            <w:noWrap/>
            <w:vAlign w:val="bottom"/>
            <w:hideMark/>
          </w:tcPr>
          <w:p w14:paraId="3E5AD7E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Progressive</w:t>
            </w:r>
          </w:p>
        </w:tc>
      </w:tr>
      <w:tr w:rsidR="005E5002" w:rsidRPr="00266A7A" w14:paraId="36C4AB9C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4AF65F4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Mental wellbeing</w:t>
            </w:r>
          </w:p>
        </w:tc>
        <w:tc>
          <w:tcPr>
            <w:tcW w:w="2650" w:type="dxa"/>
            <w:noWrap/>
            <w:vAlign w:val="bottom"/>
            <w:hideMark/>
          </w:tcPr>
          <w:p w14:paraId="68B1FD7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Seeking support</w:t>
            </w:r>
          </w:p>
        </w:tc>
        <w:tc>
          <w:tcPr>
            <w:tcW w:w="3723" w:type="dxa"/>
            <w:noWrap/>
            <w:vAlign w:val="bottom"/>
            <w:hideMark/>
          </w:tcPr>
          <w:p w14:paraId="0F565DF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All years</w:t>
            </w:r>
          </w:p>
        </w:tc>
        <w:tc>
          <w:tcPr>
            <w:tcW w:w="2409" w:type="dxa"/>
            <w:noWrap/>
            <w:vAlign w:val="bottom"/>
            <w:hideMark/>
          </w:tcPr>
          <w:p w14:paraId="7F5F46A8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All</w:t>
            </w:r>
          </w:p>
        </w:tc>
        <w:tc>
          <w:tcPr>
            <w:tcW w:w="3969" w:type="dxa"/>
            <w:noWrap/>
            <w:vAlign w:val="bottom"/>
            <w:hideMark/>
          </w:tcPr>
          <w:p w14:paraId="0526A64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Safeguarding link</w:t>
            </w:r>
          </w:p>
        </w:tc>
      </w:tr>
      <w:tr w:rsidR="005E5002" w:rsidRPr="00266A7A" w14:paraId="7A2C3954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31F848A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Physical health</w:t>
            </w:r>
          </w:p>
        </w:tc>
        <w:tc>
          <w:tcPr>
            <w:tcW w:w="2650" w:type="dxa"/>
            <w:noWrap/>
            <w:vAlign w:val="bottom"/>
            <w:hideMark/>
          </w:tcPr>
          <w:p w14:paraId="1D08055D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Healthy eating</w:t>
            </w:r>
          </w:p>
        </w:tc>
        <w:tc>
          <w:tcPr>
            <w:tcW w:w="3723" w:type="dxa"/>
            <w:noWrap/>
            <w:vAlign w:val="bottom"/>
            <w:hideMark/>
          </w:tcPr>
          <w:p w14:paraId="57C27A5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Y1; Y3</w:t>
            </w:r>
          </w:p>
        </w:tc>
        <w:tc>
          <w:tcPr>
            <w:tcW w:w="2409" w:type="dxa"/>
            <w:noWrap/>
            <w:vAlign w:val="bottom"/>
            <w:hideMark/>
          </w:tcPr>
          <w:p w14:paraId="5ADBD58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Y1–Y3</w:t>
            </w:r>
          </w:p>
        </w:tc>
        <w:tc>
          <w:tcPr>
            <w:tcW w:w="3969" w:type="dxa"/>
            <w:noWrap/>
            <w:vAlign w:val="bottom"/>
            <w:hideMark/>
          </w:tcPr>
          <w:p w14:paraId="3E9BCDA0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Diet teaching</w:t>
            </w:r>
          </w:p>
        </w:tc>
      </w:tr>
      <w:tr w:rsidR="005E5002" w:rsidRPr="00266A7A" w14:paraId="71C873C4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DA0534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Physical health</w:t>
            </w:r>
          </w:p>
        </w:tc>
        <w:tc>
          <w:tcPr>
            <w:tcW w:w="2650" w:type="dxa"/>
            <w:noWrap/>
            <w:vAlign w:val="bottom"/>
            <w:hideMark/>
          </w:tcPr>
          <w:p w14:paraId="5AA7F674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Exercise</w:t>
            </w:r>
          </w:p>
        </w:tc>
        <w:tc>
          <w:tcPr>
            <w:tcW w:w="3723" w:type="dxa"/>
            <w:noWrap/>
            <w:vAlign w:val="bottom"/>
            <w:hideMark/>
          </w:tcPr>
          <w:p w14:paraId="78A69F4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Y1–Y5</w:t>
            </w:r>
          </w:p>
        </w:tc>
        <w:tc>
          <w:tcPr>
            <w:tcW w:w="2409" w:type="dxa"/>
            <w:noWrap/>
            <w:vAlign w:val="bottom"/>
            <w:hideMark/>
          </w:tcPr>
          <w:p w14:paraId="2B3A1AAD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Y1–Y5</w:t>
            </w:r>
          </w:p>
        </w:tc>
        <w:tc>
          <w:tcPr>
            <w:tcW w:w="3969" w:type="dxa"/>
            <w:noWrap/>
            <w:vAlign w:val="bottom"/>
            <w:hideMark/>
          </w:tcPr>
          <w:p w14:paraId="6F1E204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Lifestyle</w:t>
            </w:r>
          </w:p>
        </w:tc>
      </w:tr>
      <w:tr w:rsidR="005E5002" w:rsidRPr="00266A7A" w14:paraId="4396A627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320E26B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Physical health</w:t>
            </w:r>
          </w:p>
        </w:tc>
        <w:tc>
          <w:tcPr>
            <w:tcW w:w="2650" w:type="dxa"/>
            <w:noWrap/>
            <w:vAlign w:val="bottom"/>
            <w:hideMark/>
          </w:tcPr>
          <w:p w14:paraId="63EFB50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Hygiene</w:t>
            </w:r>
          </w:p>
        </w:tc>
        <w:tc>
          <w:tcPr>
            <w:tcW w:w="3723" w:type="dxa"/>
            <w:noWrap/>
            <w:vAlign w:val="bottom"/>
            <w:hideMark/>
          </w:tcPr>
          <w:p w14:paraId="7E0003F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EYFS–Y5</w:t>
            </w:r>
          </w:p>
        </w:tc>
        <w:tc>
          <w:tcPr>
            <w:tcW w:w="2409" w:type="dxa"/>
            <w:noWrap/>
            <w:vAlign w:val="bottom"/>
            <w:hideMark/>
          </w:tcPr>
          <w:p w14:paraId="61A4E65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All</w:t>
            </w:r>
          </w:p>
        </w:tc>
        <w:tc>
          <w:tcPr>
            <w:tcW w:w="3969" w:type="dxa"/>
            <w:noWrap/>
            <w:vAlign w:val="bottom"/>
            <w:hideMark/>
          </w:tcPr>
          <w:p w14:paraId="0E252F5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Includes puberty</w:t>
            </w:r>
          </w:p>
        </w:tc>
      </w:tr>
      <w:tr w:rsidR="005E5002" w:rsidRPr="00266A7A" w14:paraId="7002E394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0570F5D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Drugs</w:t>
            </w:r>
          </w:p>
        </w:tc>
        <w:tc>
          <w:tcPr>
            <w:tcW w:w="2650" w:type="dxa"/>
            <w:noWrap/>
            <w:vAlign w:val="bottom"/>
            <w:hideMark/>
          </w:tcPr>
          <w:p w14:paraId="59932FF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Medicine safety</w:t>
            </w:r>
          </w:p>
        </w:tc>
        <w:tc>
          <w:tcPr>
            <w:tcW w:w="3723" w:type="dxa"/>
            <w:noWrap/>
            <w:vAlign w:val="bottom"/>
            <w:hideMark/>
          </w:tcPr>
          <w:p w14:paraId="7EA4C74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Y1; Y2</w:t>
            </w:r>
          </w:p>
        </w:tc>
        <w:tc>
          <w:tcPr>
            <w:tcW w:w="2409" w:type="dxa"/>
            <w:noWrap/>
            <w:vAlign w:val="bottom"/>
            <w:hideMark/>
          </w:tcPr>
          <w:p w14:paraId="127F301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KS1</w:t>
            </w:r>
          </w:p>
        </w:tc>
        <w:tc>
          <w:tcPr>
            <w:tcW w:w="3969" w:type="dxa"/>
            <w:noWrap/>
            <w:vAlign w:val="bottom"/>
            <w:hideMark/>
          </w:tcPr>
          <w:p w14:paraId="3463B426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Basic knowledge</w:t>
            </w:r>
          </w:p>
        </w:tc>
      </w:tr>
      <w:tr w:rsidR="005E5002" w:rsidRPr="00266A7A" w14:paraId="1A225DBC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39E1936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Drugs</w:t>
            </w:r>
          </w:p>
        </w:tc>
        <w:tc>
          <w:tcPr>
            <w:tcW w:w="2650" w:type="dxa"/>
            <w:noWrap/>
            <w:vAlign w:val="bottom"/>
            <w:hideMark/>
          </w:tcPr>
          <w:p w14:paraId="1DE1EE1B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Drug education</w:t>
            </w:r>
          </w:p>
        </w:tc>
        <w:tc>
          <w:tcPr>
            <w:tcW w:w="3723" w:type="dxa"/>
            <w:noWrap/>
            <w:vAlign w:val="bottom"/>
            <w:hideMark/>
          </w:tcPr>
          <w:p w14:paraId="7F78410B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Y5–Y6</w:t>
            </w:r>
          </w:p>
        </w:tc>
        <w:tc>
          <w:tcPr>
            <w:tcW w:w="2409" w:type="dxa"/>
            <w:noWrap/>
            <w:vAlign w:val="bottom"/>
            <w:hideMark/>
          </w:tcPr>
          <w:p w14:paraId="43644EE3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Y5–Y6</w:t>
            </w:r>
          </w:p>
        </w:tc>
        <w:tc>
          <w:tcPr>
            <w:tcW w:w="3969" w:type="dxa"/>
            <w:noWrap/>
            <w:vAlign w:val="bottom"/>
            <w:hideMark/>
          </w:tcPr>
          <w:p w14:paraId="7A33391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Explicit units</w:t>
            </w:r>
          </w:p>
        </w:tc>
      </w:tr>
      <w:tr w:rsidR="005E5002" w:rsidRPr="00266A7A" w14:paraId="26FF4AB3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3372AD45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Safety</w:t>
            </w:r>
          </w:p>
        </w:tc>
        <w:tc>
          <w:tcPr>
            <w:tcW w:w="2650" w:type="dxa"/>
            <w:noWrap/>
            <w:vAlign w:val="bottom"/>
            <w:hideMark/>
          </w:tcPr>
          <w:p w14:paraId="516DFDD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First aid</w:t>
            </w:r>
          </w:p>
        </w:tc>
        <w:tc>
          <w:tcPr>
            <w:tcW w:w="3723" w:type="dxa"/>
            <w:noWrap/>
            <w:vAlign w:val="bottom"/>
            <w:hideMark/>
          </w:tcPr>
          <w:p w14:paraId="03B00FC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Y3; Y5</w:t>
            </w:r>
          </w:p>
        </w:tc>
        <w:tc>
          <w:tcPr>
            <w:tcW w:w="2409" w:type="dxa"/>
            <w:noWrap/>
            <w:vAlign w:val="bottom"/>
            <w:hideMark/>
          </w:tcPr>
          <w:p w14:paraId="145A03A3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Y3–Y5</w:t>
            </w:r>
          </w:p>
        </w:tc>
        <w:tc>
          <w:tcPr>
            <w:tcW w:w="3969" w:type="dxa"/>
            <w:noWrap/>
            <w:vAlign w:val="bottom"/>
            <w:hideMark/>
          </w:tcPr>
          <w:p w14:paraId="5C4A3C7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Included</w:t>
            </w:r>
          </w:p>
        </w:tc>
      </w:tr>
      <w:tr w:rsidR="005E5002" w:rsidRPr="00266A7A" w14:paraId="48A19901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2AE16CD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Safety</w:t>
            </w:r>
          </w:p>
        </w:tc>
        <w:tc>
          <w:tcPr>
            <w:tcW w:w="2650" w:type="dxa"/>
            <w:noWrap/>
            <w:vAlign w:val="bottom"/>
            <w:hideMark/>
          </w:tcPr>
          <w:p w14:paraId="2519A709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Emergency response</w:t>
            </w:r>
          </w:p>
        </w:tc>
        <w:tc>
          <w:tcPr>
            <w:tcW w:w="3723" w:type="dxa"/>
            <w:noWrap/>
            <w:vAlign w:val="bottom"/>
            <w:hideMark/>
          </w:tcPr>
          <w:p w14:paraId="6429D4D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Y2; Y6</w:t>
            </w:r>
          </w:p>
        </w:tc>
        <w:tc>
          <w:tcPr>
            <w:tcW w:w="2409" w:type="dxa"/>
            <w:noWrap/>
            <w:vAlign w:val="bottom"/>
            <w:hideMark/>
          </w:tcPr>
          <w:p w14:paraId="33D639E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KS1–UKS2</w:t>
            </w:r>
          </w:p>
        </w:tc>
        <w:tc>
          <w:tcPr>
            <w:tcW w:w="3969" w:type="dxa"/>
            <w:noWrap/>
            <w:vAlign w:val="bottom"/>
            <w:hideMark/>
          </w:tcPr>
          <w:p w14:paraId="3C77526B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999 etc</w:t>
            </w:r>
          </w:p>
        </w:tc>
      </w:tr>
      <w:tr w:rsidR="005E5002" w:rsidRPr="00266A7A" w14:paraId="76C5FDCD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7A7795C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Puberty</w:t>
            </w:r>
          </w:p>
        </w:tc>
        <w:tc>
          <w:tcPr>
            <w:tcW w:w="2650" w:type="dxa"/>
            <w:noWrap/>
            <w:vAlign w:val="bottom"/>
            <w:hideMark/>
          </w:tcPr>
          <w:p w14:paraId="58BABC87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Body changes</w:t>
            </w:r>
          </w:p>
        </w:tc>
        <w:tc>
          <w:tcPr>
            <w:tcW w:w="3723" w:type="dxa"/>
            <w:noWrap/>
            <w:vAlign w:val="bottom"/>
            <w:hideMark/>
          </w:tcPr>
          <w:p w14:paraId="0EDF65FB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</w:t>
            </w:r>
          </w:p>
        </w:tc>
        <w:tc>
          <w:tcPr>
            <w:tcW w:w="2409" w:type="dxa"/>
            <w:noWrap/>
            <w:vAlign w:val="bottom"/>
            <w:hideMark/>
          </w:tcPr>
          <w:p w14:paraId="2B5806FB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</w:t>
            </w:r>
          </w:p>
        </w:tc>
        <w:tc>
          <w:tcPr>
            <w:tcW w:w="3969" w:type="dxa"/>
            <w:noWrap/>
            <w:vAlign w:val="bottom"/>
            <w:hideMark/>
          </w:tcPr>
          <w:p w14:paraId="6B1098E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Introduction</w:t>
            </w:r>
          </w:p>
        </w:tc>
      </w:tr>
      <w:tr w:rsidR="005E5002" w:rsidRPr="00266A7A" w14:paraId="44EFFABA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24A68A4D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Puberty</w:t>
            </w:r>
          </w:p>
        </w:tc>
        <w:tc>
          <w:tcPr>
            <w:tcW w:w="2650" w:type="dxa"/>
            <w:noWrap/>
            <w:vAlign w:val="bottom"/>
            <w:hideMark/>
          </w:tcPr>
          <w:p w14:paraId="241463F2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Puberty hygiene</w:t>
            </w:r>
          </w:p>
        </w:tc>
        <w:tc>
          <w:tcPr>
            <w:tcW w:w="3723" w:type="dxa"/>
            <w:noWrap/>
            <w:vAlign w:val="bottom"/>
            <w:hideMark/>
          </w:tcPr>
          <w:p w14:paraId="3D4B08B1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Y4–Y5</w:t>
            </w:r>
          </w:p>
        </w:tc>
        <w:tc>
          <w:tcPr>
            <w:tcW w:w="2409" w:type="dxa"/>
            <w:noWrap/>
            <w:vAlign w:val="bottom"/>
            <w:hideMark/>
          </w:tcPr>
          <w:p w14:paraId="0299369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Y4–Y5</w:t>
            </w:r>
          </w:p>
        </w:tc>
        <w:tc>
          <w:tcPr>
            <w:tcW w:w="3969" w:type="dxa"/>
            <w:noWrap/>
            <w:vAlign w:val="bottom"/>
            <w:hideMark/>
          </w:tcPr>
          <w:p w14:paraId="4AD0BD03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Progressive</w:t>
            </w:r>
          </w:p>
        </w:tc>
      </w:tr>
      <w:tr w:rsidR="005E5002" w:rsidRPr="00266A7A" w14:paraId="638BB2A6" w14:textId="77777777" w:rsidTr="000767CD">
        <w:trPr>
          <w:trHeight w:val="288"/>
        </w:trPr>
        <w:tc>
          <w:tcPr>
            <w:tcW w:w="1540" w:type="dxa"/>
            <w:shd w:val="clear" w:color="auto" w:fill="92EEC7"/>
            <w:noWrap/>
            <w:vAlign w:val="bottom"/>
            <w:hideMark/>
          </w:tcPr>
          <w:p w14:paraId="45728BDC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Cs/>
                <w:kern w:val="0"/>
                <w:szCs w:val="22"/>
                <w14:ligatures w14:val="none"/>
              </w:rPr>
              <w:t>Puberty</w:t>
            </w:r>
          </w:p>
        </w:tc>
        <w:tc>
          <w:tcPr>
            <w:tcW w:w="2650" w:type="dxa"/>
            <w:noWrap/>
            <w:vAlign w:val="bottom"/>
            <w:hideMark/>
          </w:tcPr>
          <w:p w14:paraId="566C4C0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Reproduction</w:t>
            </w:r>
          </w:p>
        </w:tc>
        <w:tc>
          <w:tcPr>
            <w:tcW w:w="3723" w:type="dxa"/>
            <w:noWrap/>
            <w:vAlign w:val="bottom"/>
            <w:hideMark/>
          </w:tcPr>
          <w:p w14:paraId="13AE02AA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Y5–Y6</w:t>
            </w:r>
          </w:p>
        </w:tc>
        <w:tc>
          <w:tcPr>
            <w:tcW w:w="2409" w:type="dxa"/>
            <w:noWrap/>
            <w:vAlign w:val="bottom"/>
            <w:hideMark/>
          </w:tcPr>
          <w:p w14:paraId="15A8DDDF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Y5–Y6</w:t>
            </w:r>
          </w:p>
        </w:tc>
        <w:tc>
          <w:tcPr>
            <w:tcW w:w="3969" w:type="dxa"/>
            <w:noWrap/>
            <w:vAlign w:val="bottom"/>
            <w:hideMark/>
          </w:tcPr>
          <w:p w14:paraId="0A546AA3" w14:textId="77777777" w:rsidR="005E5002" w:rsidRPr="00266A7A" w:rsidRDefault="005E5002" w:rsidP="005E5002">
            <w:pPr>
              <w:spacing w:line="240" w:lineRule="auto"/>
              <w:ind w:left="0" w:firstLine="0"/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</w:pPr>
            <w:r w:rsidRPr="00266A7A">
              <w:rPr>
                <w:rFonts w:asciiTheme="minorHAnsi" w:eastAsia="Times New Roman" w:hAnsiTheme="minorHAnsi" w:cs="Calibri"/>
                <w:b w:val="0"/>
                <w:kern w:val="0"/>
                <w:szCs w:val="22"/>
                <w14:ligatures w14:val="none"/>
              </w:rPr>
              <w:t>Upper KS2</w:t>
            </w:r>
          </w:p>
        </w:tc>
      </w:tr>
    </w:tbl>
    <w:p w14:paraId="3E899E0D" w14:textId="77777777" w:rsidR="00573621" w:rsidRPr="00266A7A" w:rsidRDefault="00573621" w:rsidP="00573621">
      <w:pPr>
        <w:ind w:left="0" w:firstLine="0"/>
        <w:rPr>
          <w:rFonts w:asciiTheme="minorHAnsi" w:hAnsiTheme="minorHAnsi"/>
          <w:szCs w:val="22"/>
        </w:rPr>
      </w:pPr>
    </w:p>
    <w:sectPr w:rsidR="00573621" w:rsidRPr="00266A7A" w:rsidSect="00115F88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ystical Woods Smooth Script">
    <w:charset w:val="00"/>
    <w:family w:val="auto"/>
    <w:pitch w:val="variable"/>
    <w:sig w:usb0="2000000F" w:usb1="1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F3AD6"/>
    <w:multiLevelType w:val="hybridMultilevel"/>
    <w:tmpl w:val="E2A453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B67148"/>
    <w:multiLevelType w:val="hybridMultilevel"/>
    <w:tmpl w:val="6D8C12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D62997"/>
    <w:multiLevelType w:val="hybridMultilevel"/>
    <w:tmpl w:val="8FD20C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070F43"/>
    <w:multiLevelType w:val="hybridMultilevel"/>
    <w:tmpl w:val="4E64DF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217D38"/>
    <w:multiLevelType w:val="hybridMultilevel"/>
    <w:tmpl w:val="1F7898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9C2351"/>
    <w:multiLevelType w:val="multilevel"/>
    <w:tmpl w:val="A6C0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480F40"/>
    <w:multiLevelType w:val="hybridMultilevel"/>
    <w:tmpl w:val="9F8C5D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D97C86"/>
    <w:multiLevelType w:val="multilevel"/>
    <w:tmpl w:val="A6C0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6C17EC"/>
    <w:multiLevelType w:val="multilevel"/>
    <w:tmpl w:val="A6C0846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60137B"/>
    <w:multiLevelType w:val="hybridMultilevel"/>
    <w:tmpl w:val="15FA5F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E7A7FA8"/>
    <w:multiLevelType w:val="hybridMultilevel"/>
    <w:tmpl w:val="4FEA25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03442C3"/>
    <w:multiLevelType w:val="hybridMultilevel"/>
    <w:tmpl w:val="D6EEFF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A7A6870"/>
    <w:multiLevelType w:val="multilevel"/>
    <w:tmpl w:val="A6C0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4A1F8E"/>
    <w:multiLevelType w:val="hybridMultilevel"/>
    <w:tmpl w:val="6456B6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BD68AF"/>
    <w:multiLevelType w:val="multilevel"/>
    <w:tmpl w:val="A6C0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AB783F"/>
    <w:multiLevelType w:val="hybridMultilevel"/>
    <w:tmpl w:val="BF7C88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A45093"/>
    <w:multiLevelType w:val="multilevel"/>
    <w:tmpl w:val="A6C0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6446347">
    <w:abstractNumId w:val="7"/>
  </w:num>
  <w:num w:numId="2" w16cid:durableId="1772894379">
    <w:abstractNumId w:val="9"/>
  </w:num>
  <w:num w:numId="3" w16cid:durableId="497305539">
    <w:abstractNumId w:val="10"/>
  </w:num>
  <w:num w:numId="4" w16cid:durableId="1762801700">
    <w:abstractNumId w:val="0"/>
  </w:num>
  <w:num w:numId="5" w16cid:durableId="1784417291">
    <w:abstractNumId w:val="6"/>
  </w:num>
  <w:num w:numId="6" w16cid:durableId="1967007766">
    <w:abstractNumId w:val="4"/>
  </w:num>
  <w:num w:numId="7" w16cid:durableId="1344437423">
    <w:abstractNumId w:val="3"/>
  </w:num>
  <w:num w:numId="8" w16cid:durableId="1474564302">
    <w:abstractNumId w:val="15"/>
  </w:num>
  <w:num w:numId="9" w16cid:durableId="510609854">
    <w:abstractNumId w:val="11"/>
  </w:num>
  <w:num w:numId="10" w16cid:durableId="1324971072">
    <w:abstractNumId w:val="2"/>
  </w:num>
  <w:num w:numId="11" w16cid:durableId="389118447">
    <w:abstractNumId w:val="1"/>
  </w:num>
  <w:num w:numId="12" w16cid:durableId="1728063271">
    <w:abstractNumId w:val="13"/>
  </w:num>
  <w:num w:numId="13" w16cid:durableId="191038855">
    <w:abstractNumId w:val="8"/>
  </w:num>
  <w:num w:numId="14" w16cid:durableId="1057388782">
    <w:abstractNumId w:val="14"/>
  </w:num>
  <w:num w:numId="15" w16cid:durableId="524051788">
    <w:abstractNumId w:val="5"/>
  </w:num>
  <w:num w:numId="16" w16cid:durableId="1473644659">
    <w:abstractNumId w:val="16"/>
  </w:num>
  <w:num w:numId="17" w16cid:durableId="153311110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F88"/>
    <w:rsid w:val="00024079"/>
    <w:rsid w:val="000320F9"/>
    <w:rsid w:val="000573BE"/>
    <w:rsid w:val="000767CD"/>
    <w:rsid w:val="00093378"/>
    <w:rsid w:val="000A0560"/>
    <w:rsid w:val="000F512D"/>
    <w:rsid w:val="001074BB"/>
    <w:rsid w:val="00115F88"/>
    <w:rsid w:val="001437F6"/>
    <w:rsid w:val="00174561"/>
    <w:rsid w:val="001B61EC"/>
    <w:rsid w:val="001F3479"/>
    <w:rsid w:val="00243100"/>
    <w:rsid w:val="002605E0"/>
    <w:rsid w:val="00264617"/>
    <w:rsid w:val="002660E4"/>
    <w:rsid w:val="00266522"/>
    <w:rsid w:val="00266A7A"/>
    <w:rsid w:val="002913A2"/>
    <w:rsid w:val="00291C43"/>
    <w:rsid w:val="00291F12"/>
    <w:rsid w:val="002C660C"/>
    <w:rsid w:val="00316BC3"/>
    <w:rsid w:val="003D266A"/>
    <w:rsid w:val="003F51D3"/>
    <w:rsid w:val="00416523"/>
    <w:rsid w:val="00437904"/>
    <w:rsid w:val="00450E35"/>
    <w:rsid w:val="00456B70"/>
    <w:rsid w:val="00463707"/>
    <w:rsid w:val="00467031"/>
    <w:rsid w:val="004839FD"/>
    <w:rsid w:val="00507F9B"/>
    <w:rsid w:val="00521BB3"/>
    <w:rsid w:val="00530664"/>
    <w:rsid w:val="00553786"/>
    <w:rsid w:val="00562C79"/>
    <w:rsid w:val="00573621"/>
    <w:rsid w:val="005A22BD"/>
    <w:rsid w:val="005B014E"/>
    <w:rsid w:val="005E5002"/>
    <w:rsid w:val="005F24CB"/>
    <w:rsid w:val="005F5C19"/>
    <w:rsid w:val="005F5FDC"/>
    <w:rsid w:val="00626025"/>
    <w:rsid w:val="00652E48"/>
    <w:rsid w:val="00657A4F"/>
    <w:rsid w:val="00693FDC"/>
    <w:rsid w:val="006A2AD4"/>
    <w:rsid w:val="006F59F0"/>
    <w:rsid w:val="00753F86"/>
    <w:rsid w:val="00763672"/>
    <w:rsid w:val="00787D1F"/>
    <w:rsid w:val="007B6EDF"/>
    <w:rsid w:val="00845CFF"/>
    <w:rsid w:val="00851A6E"/>
    <w:rsid w:val="0086064F"/>
    <w:rsid w:val="00876587"/>
    <w:rsid w:val="00880110"/>
    <w:rsid w:val="0088468D"/>
    <w:rsid w:val="008E3F59"/>
    <w:rsid w:val="00962A5B"/>
    <w:rsid w:val="009B63D5"/>
    <w:rsid w:val="009D71C2"/>
    <w:rsid w:val="009F5631"/>
    <w:rsid w:val="00A24255"/>
    <w:rsid w:val="00A24DC7"/>
    <w:rsid w:val="00A25A50"/>
    <w:rsid w:val="00A27021"/>
    <w:rsid w:val="00A27090"/>
    <w:rsid w:val="00A36D36"/>
    <w:rsid w:val="00A61241"/>
    <w:rsid w:val="00A808B2"/>
    <w:rsid w:val="00AC4522"/>
    <w:rsid w:val="00AC7A59"/>
    <w:rsid w:val="00AC7B8C"/>
    <w:rsid w:val="00B01986"/>
    <w:rsid w:val="00B11463"/>
    <w:rsid w:val="00B71DE6"/>
    <w:rsid w:val="00B75FDC"/>
    <w:rsid w:val="00BA140F"/>
    <w:rsid w:val="00BB1386"/>
    <w:rsid w:val="00BC4DBE"/>
    <w:rsid w:val="00BE0DCB"/>
    <w:rsid w:val="00C31688"/>
    <w:rsid w:val="00C353A0"/>
    <w:rsid w:val="00C67876"/>
    <w:rsid w:val="00C813B3"/>
    <w:rsid w:val="00CA32CA"/>
    <w:rsid w:val="00CF445E"/>
    <w:rsid w:val="00D302C8"/>
    <w:rsid w:val="00D375E5"/>
    <w:rsid w:val="00D42078"/>
    <w:rsid w:val="00D7230A"/>
    <w:rsid w:val="00D73B94"/>
    <w:rsid w:val="00D85331"/>
    <w:rsid w:val="00D95338"/>
    <w:rsid w:val="00DF2AC6"/>
    <w:rsid w:val="00E00E9E"/>
    <w:rsid w:val="00E94B5C"/>
    <w:rsid w:val="00EA087A"/>
    <w:rsid w:val="00EA7F3D"/>
    <w:rsid w:val="00EB44B8"/>
    <w:rsid w:val="00EE5738"/>
    <w:rsid w:val="00EE6AE5"/>
    <w:rsid w:val="00EE7061"/>
    <w:rsid w:val="00F2293B"/>
    <w:rsid w:val="00F430C8"/>
    <w:rsid w:val="00FB1E0F"/>
    <w:rsid w:val="00FE000C"/>
    <w:rsid w:val="00FF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B651F"/>
  <w15:chartTrackingRefBased/>
  <w15:docId w15:val="{22FCE227-BF83-4B14-B0B1-86DEAE54F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F88"/>
    <w:pPr>
      <w:spacing w:after="0" w:line="259" w:lineRule="auto"/>
      <w:ind w:left="4604" w:firstLine="2074"/>
    </w:pPr>
    <w:rPr>
      <w:rFonts w:ascii="Segoe UI" w:eastAsia="Segoe UI" w:hAnsi="Segoe UI" w:cs="Segoe UI"/>
      <w:b/>
      <w:color w:val="000000"/>
      <w:sz w:val="22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F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F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F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F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F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F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F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F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F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F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F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F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F88"/>
    <w:pPr>
      <w:numPr>
        <w:ilvl w:val="1"/>
      </w:numPr>
      <w:ind w:left="4604" w:firstLine="207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F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F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F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F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F88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115F88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115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0"/>
    <w:uiPriority w:val="39"/>
    <w:rsid w:val="0041652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70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0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5" ma:contentTypeDescription="Create a new document." ma:contentTypeScope="" ma:versionID="68e84f0ff460dbf35e08f81ccfeaf781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2de3e488bc8eb12175ecaaaff563c752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54C8E7-6A1D-400C-A774-D2F68593A6A8}"/>
</file>

<file path=customXml/itemProps2.xml><?xml version="1.0" encoding="utf-8"?>
<ds:datastoreItem xmlns:ds="http://schemas.openxmlformats.org/officeDocument/2006/customXml" ds:itemID="{EB86C369-FA53-4BEB-8745-F5F8F07692FF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B00B86A8-3A0D-417C-AD7B-8585284909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2742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Gooding</dc:creator>
  <cp:keywords/>
  <dc:description/>
  <cp:lastModifiedBy>E Gooding</cp:lastModifiedBy>
  <cp:revision>3</cp:revision>
  <dcterms:created xsi:type="dcterms:W3CDTF">2026-07-14T17:09:00Z</dcterms:created>
  <dcterms:modified xsi:type="dcterms:W3CDTF">2026-07-14T17:09:00Z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2026-05-28T16:03:40Z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b3fee682-c904-4854-8d80-a99056d38585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0x0101001D4408EE24566847B24E171C0450A4C5</vt:lpwstr>
  </property>
  <property fmtid="{D5CDD505-2E9C-101B-9397-08002B2CF9AE}" pid="11" name="MediaServiceImageTags">
    <vt:lpwstr/>
  </property>
</Properties>
</file>