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D0777" w14:textId="77777777" w:rsidR="00A37898" w:rsidRDefault="00A37898" w:rsidP="00A37898">
      <w:pPr>
        <w:tabs>
          <w:tab w:val="center" w:pos="4513"/>
        </w:tabs>
      </w:pPr>
      <w:r w:rsidRPr="00E960E3">
        <w:rPr>
          <w:noProof/>
        </w:rPr>
        <mc:AlternateContent>
          <mc:Choice Requires="wps">
            <w:drawing>
              <wp:anchor distT="0" distB="0" distL="114300" distR="114300" simplePos="0" relativeHeight="25166131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margin-left:-24.75pt;margin-top:-35.2pt;width:515.4pt;height:64.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9264"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1554472F" w14:textId="77777777" w:rsidR="00A37898" w:rsidRPr="000C4ECE" w:rsidRDefault="00A37898" w:rsidP="00A37898"/>
    <w:p w14:paraId="5D3B9F94" w14:textId="77777777" w:rsidR="00A37898" w:rsidRPr="000C4ECE" w:rsidRDefault="00A37898" w:rsidP="00A37898"/>
    <w:p w14:paraId="5365D1DF" w14:textId="77777777" w:rsidR="00A37898" w:rsidRPr="0033620F" w:rsidRDefault="00A37898" w:rsidP="00A37898">
      <w:pPr>
        <w:pStyle w:val="NoSpacing"/>
      </w:pPr>
    </w:p>
    <w:p w14:paraId="04314171" w14:textId="35A6BD08" w:rsidR="00A37898" w:rsidRPr="008815B3" w:rsidRDefault="00226077" w:rsidP="00E72AA5">
      <w:pPr>
        <w:spacing w:after="0" w:line="240" w:lineRule="auto"/>
        <w:jc w:val="center"/>
        <w:textAlignment w:val="baseline"/>
        <w:rPr>
          <w:rFonts w:ascii="Segoe UI" w:eastAsia="Times New Roman" w:hAnsi="Segoe UI" w:cs="Segoe UI"/>
          <w:sz w:val="18"/>
          <w:szCs w:val="18"/>
          <w:lang w:eastAsia="en-GB"/>
        </w:rPr>
      </w:pPr>
      <w:r>
        <w:rPr>
          <w:rFonts w:asciiTheme="minorHAnsi" w:eastAsiaTheme="minorEastAsia" w:hAnsiTheme="minorHAnsi" w:cstheme="minorBidi"/>
          <w:b/>
          <w:bCs/>
          <w:sz w:val="28"/>
          <w:szCs w:val="28"/>
          <w:lang w:eastAsia="en-GB"/>
        </w:rPr>
        <w:t xml:space="preserve">Relationships and Sex Education </w:t>
      </w:r>
      <w:r w:rsidR="002E4469">
        <w:rPr>
          <w:rFonts w:asciiTheme="minorHAnsi" w:eastAsiaTheme="minorEastAsia" w:hAnsiTheme="minorHAnsi" w:cstheme="minorBidi"/>
          <w:b/>
          <w:bCs/>
          <w:sz w:val="28"/>
          <w:szCs w:val="28"/>
          <w:lang w:eastAsia="en-GB"/>
        </w:rPr>
        <w:t xml:space="preserve">Policy </w:t>
      </w:r>
    </w:p>
    <w:p w14:paraId="5CD2746C" w14:textId="77777777" w:rsidR="00C75089"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8815B3" w14:paraId="141CC36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152AC6" w:rsidRDefault="00C75089"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6F89D6CD" w:rsidR="00C75089" w:rsidRPr="008815B3" w:rsidRDefault="00C75089"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5A440765" w:rsidRPr="2FCCF11C">
              <w:rPr>
                <w:rFonts w:eastAsia="Times New Roman" w:cs="Calibri"/>
                <w:color w:val="000000" w:themeColor="text1"/>
                <w:lang w:eastAsia="en-GB"/>
              </w:rPr>
              <w:t xml:space="preserve">, </w:t>
            </w:r>
            <w:r w:rsidR="5A440765" w:rsidRPr="2FCCF11C">
              <w:rPr>
                <w:rFonts w:eastAsia="Times New Roman" w:cs="Calibri"/>
                <w:b/>
                <w:bCs/>
                <w:color w:val="000000" w:themeColor="text1"/>
                <w:lang w:eastAsia="en-GB"/>
              </w:rPr>
              <w:t xml:space="preserve">except </w:t>
            </w:r>
            <w:r w:rsidR="5A440765" w:rsidRPr="2FCCF11C">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75089" w:rsidRPr="008815B3" w14:paraId="5CA0B7F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10590FC" w14:textId="77777777" w:rsidR="00C75089" w:rsidRDefault="00156BC9" w:rsidP="007A2633">
            <w:pPr>
              <w:spacing w:after="0" w:line="240" w:lineRule="auto"/>
              <w:textAlignment w:val="baseline"/>
              <w:rPr>
                <w:rFonts w:eastAsia="Times New Roman" w:cs="Calibri"/>
                <w:color w:val="000000"/>
                <w:lang w:eastAsia="en-GB"/>
              </w:rPr>
            </w:pPr>
            <w:r>
              <w:rPr>
                <w:rFonts w:eastAsia="Times New Roman" w:cs="Calibri"/>
                <w:color w:val="000000"/>
                <w:lang w:eastAsia="en-GB"/>
              </w:rPr>
              <w:t xml:space="preserve">ODBST </w:t>
            </w:r>
            <w:r w:rsidR="0036530F" w:rsidRPr="0036530F">
              <w:rPr>
                <w:rFonts w:eastAsia="Times New Roman" w:cs="Calibri"/>
                <w:color w:val="000000"/>
                <w:lang w:eastAsia="en-GB"/>
              </w:rPr>
              <w:t xml:space="preserve">Safeguarding and </w:t>
            </w:r>
            <w:r>
              <w:rPr>
                <w:rFonts w:eastAsia="Times New Roman" w:cs="Calibri"/>
                <w:color w:val="000000"/>
                <w:lang w:eastAsia="en-GB"/>
              </w:rPr>
              <w:t>C</w:t>
            </w:r>
            <w:r w:rsidR="0036530F" w:rsidRPr="0036530F">
              <w:rPr>
                <w:rFonts w:eastAsia="Times New Roman" w:cs="Calibri"/>
                <w:color w:val="000000"/>
                <w:lang w:eastAsia="en-GB"/>
              </w:rPr>
              <w:t xml:space="preserve">hild </w:t>
            </w:r>
            <w:r>
              <w:rPr>
                <w:rFonts w:eastAsia="Times New Roman" w:cs="Calibri"/>
                <w:color w:val="000000"/>
                <w:lang w:eastAsia="en-GB"/>
              </w:rPr>
              <w:t>P</w:t>
            </w:r>
            <w:r w:rsidR="0036530F" w:rsidRPr="0036530F">
              <w:rPr>
                <w:rFonts w:eastAsia="Times New Roman" w:cs="Calibri"/>
                <w:color w:val="000000"/>
                <w:lang w:eastAsia="en-GB"/>
              </w:rPr>
              <w:t xml:space="preserve">rotection </w:t>
            </w:r>
            <w:r>
              <w:rPr>
                <w:rFonts w:eastAsia="Times New Roman" w:cs="Calibri"/>
                <w:color w:val="000000"/>
                <w:lang w:eastAsia="en-GB"/>
              </w:rPr>
              <w:t>Policy</w:t>
            </w:r>
          </w:p>
          <w:p w14:paraId="562821AC" w14:textId="09108510" w:rsidR="0059177A" w:rsidRPr="0036530F" w:rsidRDefault="0059177A" w:rsidP="007A2633">
            <w:pPr>
              <w:spacing w:after="0" w:line="240" w:lineRule="auto"/>
              <w:textAlignment w:val="baseline"/>
              <w:rPr>
                <w:rFonts w:eastAsia="Times New Roman" w:cs="Calibri"/>
                <w:color w:val="000000"/>
                <w:lang w:eastAsia="en-GB"/>
              </w:rPr>
            </w:pPr>
            <w:r>
              <w:rPr>
                <w:rFonts w:eastAsia="Times New Roman" w:cs="Calibri"/>
                <w:color w:val="000000"/>
                <w:lang w:eastAsia="en-GB"/>
              </w:rPr>
              <w:t xml:space="preserve">ODBST Curriculum Policy </w:t>
            </w:r>
          </w:p>
        </w:tc>
      </w:tr>
      <w:tr w:rsidR="00C75089" w:rsidRPr="008815B3" w14:paraId="45C1AE6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2B847D19" w:rsidR="00C75089" w:rsidRPr="00506D04" w:rsidRDefault="003E02AF" w:rsidP="007A2633">
            <w:pPr>
              <w:spacing w:after="0" w:line="240" w:lineRule="auto"/>
              <w:textAlignment w:val="baseline"/>
              <w:rPr>
                <w:rFonts w:eastAsia="Times New Roman" w:cs="Calibri"/>
                <w:color w:val="000000"/>
                <w:sz w:val="24"/>
                <w:szCs w:val="24"/>
                <w:lang w:eastAsia="en-GB"/>
              </w:rPr>
            </w:pPr>
            <w:r w:rsidRPr="00506D04">
              <w:rPr>
                <w:rFonts w:eastAsia="Times New Roman" w:cs="Calibri"/>
                <w:color w:val="000000"/>
                <w:sz w:val="24"/>
                <w:szCs w:val="24"/>
                <w:lang w:eastAsia="en-GB"/>
              </w:rPr>
              <w:t>SEC</w:t>
            </w:r>
          </w:p>
        </w:tc>
      </w:tr>
      <w:tr w:rsidR="00C75089" w:rsidRPr="008815B3" w14:paraId="40500C5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0E827639" w:rsidR="00C75089" w:rsidRPr="00506D04" w:rsidRDefault="003E02AF" w:rsidP="007A2633">
            <w:pPr>
              <w:spacing w:after="0" w:line="240" w:lineRule="auto"/>
              <w:textAlignment w:val="baseline"/>
              <w:rPr>
                <w:rFonts w:eastAsia="Times New Roman" w:cs="Calibri"/>
                <w:color w:val="000000"/>
                <w:sz w:val="24"/>
                <w:szCs w:val="24"/>
                <w:lang w:eastAsia="en-GB"/>
              </w:rPr>
            </w:pPr>
            <w:r w:rsidRPr="00506D04">
              <w:rPr>
                <w:rFonts w:eastAsia="Times New Roman" w:cs="Calibri"/>
                <w:color w:val="000000"/>
                <w:sz w:val="24"/>
                <w:szCs w:val="24"/>
                <w:lang w:eastAsia="en-GB"/>
              </w:rPr>
              <w:t>SEC</w:t>
            </w:r>
          </w:p>
        </w:tc>
      </w:tr>
      <w:tr w:rsidR="00C75089" w:rsidRPr="008815B3" w14:paraId="5F6DC77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3D64DA6" w14:textId="109356E0" w:rsidR="00C75089" w:rsidRPr="00827699" w:rsidRDefault="00232E6E" w:rsidP="007A2633">
            <w:pPr>
              <w:spacing w:after="0" w:line="240" w:lineRule="auto"/>
              <w:textAlignment w:val="baseline"/>
              <w:rPr>
                <w:rFonts w:eastAsia="Times New Roman" w:cs="Calibri"/>
                <w:color w:val="000000"/>
                <w:sz w:val="24"/>
                <w:szCs w:val="24"/>
                <w:highlight w:val="magenta"/>
                <w:lang w:eastAsia="en-GB"/>
              </w:rPr>
            </w:pPr>
            <w:r>
              <w:rPr>
                <w:rFonts w:eastAsia="Times New Roman" w:cs="Calibri"/>
                <w:color w:val="000000"/>
                <w:sz w:val="24"/>
                <w:szCs w:val="24"/>
                <w:highlight w:val="magenta"/>
                <w:lang w:eastAsia="en-GB"/>
              </w:rPr>
              <w:t>08.07.26</w:t>
            </w:r>
          </w:p>
        </w:tc>
      </w:tr>
      <w:tr w:rsidR="09A97D18" w14:paraId="07EABEF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3DC750FD" w:rsidRDefault="3DC750FD"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1E303A09" w:rsidR="09A97D18" w:rsidRPr="00827699" w:rsidRDefault="00232E6E" w:rsidP="09A97D18">
            <w:pPr>
              <w:spacing w:line="240" w:lineRule="auto"/>
              <w:rPr>
                <w:rFonts w:eastAsia="Times New Roman" w:cs="Calibri"/>
                <w:color w:val="000000" w:themeColor="text1"/>
                <w:sz w:val="24"/>
                <w:szCs w:val="24"/>
                <w:highlight w:val="magenta"/>
                <w:lang w:eastAsia="en-GB"/>
              </w:rPr>
            </w:pPr>
            <w:r>
              <w:rPr>
                <w:rFonts w:eastAsia="Times New Roman" w:cs="Calibri"/>
                <w:color w:val="000000" w:themeColor="text1"/>
                <w:sz w:val="24"/>
                <w:szCs w:val="24"/>
                <w:highlight w:val="magenta"/>
                <w:lang w:eastAsia="en-GB"/>
              </w:rPr>
              <w:t>08.07.30</w:t>
            </w:r>
          </w:p>
        </w:tc>
      </w:tr>
    </w:tbl>
    <w:p w14:paraId="6856DEBF" w14:textId="1DEB095A" w:rsidR="00A37898" w:rsidRDefault="00A37898" w:rsidP="00A37898">
      <w:pPr>
        <w:spacing w:after="0" w:line="240" w:lineRule="auto"/>
        <w:textAlignment w:val="baseline"/>
        <w:rPr>
          <w:rFonts w:ascii="Segoe UI" w:eastAsia="Times New Roman" w:hAnsi="Segoe UI" w:cs="Segoe UI"/>
          <w:sz w:val="18"/>
          <w:szCs w:val="18"/>
          <w:lang w:eastAsia="en-GB"/>
        </w:rPr>
      </w:pPr>
    </w:p>
    <w:p w14:paraId="4C3138A2" w14:textId="77777777" w:rsidR="00156BC9" w:rsidRPr="008815B3" w:rsidRDefault="00156BC9" w:rsidP="00A37898">
      <w:pPr>
        <w:spacing w:after="0" w:line="240" w:lineRule="auto"/>
        <w:textAlignment w:val="baseline"/>
        <w:rPr>
          <w:rFonts w:ascii="Segoe UI" w:eastAsia="Times New Roman" w:hAnsi="Segoe UI" w:cs="Segoe UI"/>
          <w:sz w:val="18"/>
          <w:szCs w:val="18"/>
          <w:lang w:eastAsia="en-GB"/>
        </w:rPr>
      </w:pPr>
    </w:p>
    <w:p w14:paraId="20E8D554" w14:textId="6289F704" w:rsidR="00FB0F00" w:rsidRDefault="002B0727" w:rsidP="002B0727">
      <w:pPr>
        <w:pStyle w:val="ListParagraph"/>
        <w:numPr>
          <w:ilvl w:val="0"/>
          <w:numId w:val="8"/>
        </w:numPr>
        <w:spacing w:after="0" w:line="240" w:lineRule="auto"/>
        <w:textAlignment w:val="baseline"/>
        <w:rPr>
          <w:rFonts w:asciiTheme="minorHAnsi" w:eastAsia="Times New Roman" w:hAnsiTheme="minorHAnsi" w:cstheme="minorHAnsi"/>
          <w:b/>
          <w:bCs/>
          <w:lang w:eastAsia="en-GB"/>
        </w:rPr>
      </w:pPr>
      <w:r w:rsidRPr="002B0727">
        <w:rPr>
          <w:rFonts w:asciiTheme="minorHAnsi" w:eastAsia="Times New Roman" w:hAnsiTheme="minorHAnsi" w:cstheme="minorHAnsi"/>
          <w:b/>
          <w:bCs/>
          <w:lang w:eastAsia="en-GB"/>
        </w:rPr>
        <w:t xml:space="preserve">Aims </w:t>
      </w:r>
    </w:p>
    <w:p w14:paraId="19DF9EDE" w14:textId="77777777" w:rsidR="008E5A9C" w:rsidRDefault="008E5A9C" w:rsidP="008E5A9C">
      <w:pPr>
        <w:spacing w:after="0" w:line="240" w:lineRule="auto"/>
        <w:textAlignment w:val="baseline"/>
        <w:rPr>
          <w:rFonts w:asciiTheme="minorHAnsi" w:eastAsia="Times New Roman" w:hAnsiTheme="minorHAnsi" w:cstheme="minorHAnsi"/>
          <w:b/>
          <w:bCs/>
          <w:lang w:eastAsia="en-GB"/>
        </w:rPr>
      </w:pPr>
    </w:p>
    <w:p w14:paraId="1F4CBC3A" w14:textId="07721736" w:rsidR="00FB0F00" w:rsidRPr="00FB0F00" w:rsidRDefault="00FB0F00" w:rsidP="00FB0F00">
      <w:pPr>
        <w:spacing w:after="120" w:line="240" w:lineRule="auto"/>
        <w:rPr>
          <w:rFonts w:asciiTheme="minorHAnsi" w:eastAsia="MS Mincho" w:hAnsiTheme="minorHAnsi" w:cstheme="minorHAnsi"/>
          <w:lang w:val="en-US"/>
        </w:rPr>
      </w:pPr>
      <w:r w:rsidRPr="00FB0F00">
        <w:rPr>
          <w:rFonts w:asciiTheme="minorHAnsi" w:eastAsia="MS Mincho" w:hAnsiTheme="minorHAnsi" w:cstheme="minorHAnsi"/>
          <w:lang w:val="en-US"/>
        </w:rPr>
        <w:t xml:space="preserve">The aims of </w:t>
      </w:r>
      <w:r w:rsidR="002B0727">
        <w:rPr>
          <w:rFonts w:asciiTheme="minorHAnsi" w:eastAsia="MS Mincho" w:hAnsiTheme="minorHAnsi" w:cstheme="minorHAnsi"/>
          <w:lang w:val="en-US"/>
        </w:rPr>
        <w:t xml:space="preserve">the ODBST </w:t>
      </w:r>
      <w:r w:rsidRPr="00FB0F00">
        <w:rPr>
          <w:rFonts w:asciiTheme="minorHAnsi" w:eastAsia="MS Mincho" w:hAnsiTheme="minorHAnsi" w:cstheme="minorHAnsi"/>
          <w:lang w:val="en-US"/>
        </w:rPr>
        <w:t>relationships and sex education (RSE) are to:</w:t>
      </w:r>
    </w:p>
    <w:p w14:paraId="5DDDC633" w14:textId="6ED993FF" w:rsidR="00FB0F00" w:rsidRPr="00283ED5" w:rsidRDefault="00283ED5" w:rsidP="00283ED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p</w:t>
      </w:r>
      <w:r w:rsidR="00FB0F00" w:rsidRPr="00283ED5">
        <w:rPr>
          <w:rFonts w:asciiTheme="minorHAnsi" w:eastAsia="MS Mincho" w:hAnsiTheme="minorHAnsi" w:cstheme="minorHAnsi"/>
          <w:lang w:val="en-US"/>
        </w:rPr>
        <w:t>rovide a framework in which sensitive discussions can take place</w:t>
      </w:r>
      <w:r>
        <w:rPr>
          <w:rFonts w:asciiTheme="minorHAnsi" w:eastAsia="MS Mincho" w:hAnsiTheme="minorHAnsi" w:cstheme="minorHAnsi"/>
          <w:lang w:val="en-US"/>
        </w:rPr>
        <w:t>;</w:t>
      </w:r>
    </w:p>
    <w:p w14:paraId="20097729" w14:textId="448BE6FE" w:rsidR="00FB0F00" w:rsidRPr="00283ED5" w:rsidRDefault="00283ED5" w:rsidP="00283ED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p</w:t>
      </w:r>
      <w:r w:rsidR="00FB0F00" w:rsidRPr="00283ED5">
        <w:rPr>
          <w:rFonts w:asciiTheme="minorHAnsi" w:eastAsia="MS Mincho" w:hAnsiTheme="minorHAnsi" w:cstheme="minorHAnsi"/>
          <w:lang w:val="en-US"/>
        </w:rPr>
        <w:t>repare pupils for puberty, and give them an understanding of sexual development and the importance of health and hygiene</w:t>
      </w:r>
      <w:r>
        <w:rPr>
          <w:rFonts w:asciiTheme="minorHAnsi" w:eastAsia="MS Mincho" w:hAnsiTheme="minorHAnsi" w:cstheme="minorHAnsi"/>
          <w:lang w:val="en-US"/>
        </w:rPr>
        <w:t>;</w:t>
      </w:r>
    </w:p>
    <w:p w14:paraId="262D1133" w14:textId="5A025295" w:rsidR="00FB0F00" w:rsidRPr="00283ED5" w:rsidRDefault="00283ED5" w:rsidP="00283ED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h</w:t>
      </w:r>
      <w:r w:rsidR="00FB0F00" w:rsidRPr="00283ED5">
        <w:rPr>
          <w:rFonts w:asciiTheme="minorHAnsi" w:eastAsia="MS Mincho" w:hAnsiTheme="minorHAnsi" w:cstheme="minorHAnsi"/>
          <w:lang w:val="en-US"/>
        </w:rPr>
        <w:t>elp pupils develop feelings of self-respect, confidence and empathy</w:t>
      </w:r>
      <w:r>
        <w:rPr>
          <w:rFonts w:asciiTheme="minorHAnsi" w:eastAsia="MS Mincho" w:hAnsiTheme="minorHAnsi" w:cstheme="minorHAnsi"/>
          <w:lang w:val="en-US"/>
        </w:rPr>
        <w:t>;</w:t>
      </w:r>
    </w:p>
    <w:p w14:paraId="29F998F0" w14:textId="4B6B7F3F" w:rsidR="00FB0F00" w:rsidRPr="00283ED5" w:rsidRDefault="00283ED5" w:rsidP="00283ED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c</w:t>
      </w:r>
      <w:r w:rsidR="00FB0F00" w:rsidRPr="00283ED5">
        <w:rPr>
          <w:rFonts w:asciiTheme="minorHAnsi" w:eastAsia="MS Mincho" w:hAnsiTheme="minorHAnsi" w:cstheme="minorHAnsi"/>
          <w:lang w:val="en-US"/>
        </w:rPr>
        <w:t>reate a positive culture around issues of sexuality and relationships</w:t>
      </w:r>
      <w:r>
        <w:rPr>
          <w:rFonts w:asciiTheme="minorHAnsi" w:eastAsia="MS Mincho" w:hAnsiTheme="minorHAnsi" w:cstheme="minorHAnsi"/>
          <w:lang w:val="en-US"/>
        </w:rPr>
        <w:t>;</w:t>
      </w:r>
    </w:p>
    <w:p w14:paraId="676CE6A2" w14:textId="0F135F4B" w:rsidR="00FB0F00" w:rsidRDefault="00283ED5" w:rsidP="00283ED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t</w:t>
      </w:r>
      <w:r w:rsidR="00FB0F00" w:rsidRPr="00283ED5">
        <w:rPr>
          <w:rFonts w:asciiTheme="minorHAnsi" w:eastAsia="MS Mincho" w:hAnsiTheme="minorHAnsi" w:cstheme="minorHAnsi"/>
          <w:lang w:val="en-US"/>
        </w:rPr>
        <w:t>each pupils the correct vocabulary to describe themselves and their bodi</w:t>
      </w:r>
      <w:r w:rsidR="00C70E4C">
        <w:rPr>
          <w:rFonts w:asciiTheme="minorHAnsi" w:eastAsia="MS Mincho" w:hAnsiTheme="minorHAnsi" w:cstheme="minorHAnsi"/>
          <w:lang w:val="en-US"/>
        </w:rPr>
        <w:t>es;</w:t>
      </w:r>
    </w:p>
    <w:p w14:paraId="3028D947" w14:textId="2355A451" w:rsidR="0075620F" w:rsidRPr="00716235" w:rsidRDefault="00C70E4C" w:rsidP="0071623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 xml:space="preserve">for pupils to know what safe and </w:t>
      </w:r>
      <w:r w:rsidR="0075620F">
        <w:rPr>
          <w:rFonts w:asciiTheme="minorHAnsi" w:eastAsia="MS Mincho" w:hAnsiTheme="minorHAnsi" w:cstheme="minorHAnsi"/>
          <w:lang w:val="en-US"/>
        </w:rPr>
        <w:t xml:space="preserve">healthy relationships look like </w:t>
      </w:r>
      <w:proofErr w:type="gramStart"/>
      <w:r w:rsidR="0075620F">
        <w:rPr>
          <w:rFonts w:asciiTheme="minorHAnsi" w:eastAsia="MS Mincho" w:hAnsiTheme="minorHAnsi" w:cstheme="minorHAnsi"/>
          <w:lang w:val="en-US"/>
        </w:rPr>
        <w:t>in order for</w:t>
      </w:r>
      <w:proofErr w:type="gramEnd"/>
      <w:r w:rsidR="0075620F">
        <w:rPr>
          <w:rFonts w:asciiTheme="minorHAnsi" w:eastAsia="MS Mincho" w:hAnsiTheme="minorHAnsi" w:cstheme="minorHAnsi"/>
          <w:lang w:val="en-US"/>
        </w:rPr>
        <w:t xml:space="preserve"> pupils to keep themselves safe and healthy. </w:t>
      </w:r>
    </w:p>
    <w:p w14:paraId="17BCC5B5" w14:textId="77777777" w:rsidR="00E82C17" w:rsidRPr="00E82C17" w:rsidRDefault="00E82C17" w:rsidP="00E82C17">
      <w:pPr>
        <w:spacing w:after="120" w:line="240" w:lineRule="auto"/>
        <w:rPr>
          <w:rFonts w:asciiTheme="minorHAnsi" w:eastAsia="MS Mincho" w:hAnsiTheme="minorHAnsi" w:cstheme="minorHAnsi"/>
          <w:lang w:val="en-US"/>
        </w:rPr>
      </w:pPr>
      <w:r w:rsidRPr="0059177A">
        <w:rPr>
          <w:rFonts w:asciiTheme="minorHAnsi" w:eastAsia="MS Mincho" w:hAnsiTheme="minorHAnsi" w:cstheme="minorHAnsi"/>
          <w:lang w:val="en-US"/>
        </w:rPr>
        <w:t>This policy has been reviewed to ensure compliance with statutory Relationships Education, Relationships and Sex Education and Health Education guidance effective from September 2026.</w:t>
      </w:r>
    </w:p>
    <w:p w14:paraId="0E829326" w14:textId="77777777" w:rsidR="00716235" w:rsidRPr="00283ED5" w:rsidRDefault="00716235" w:rsidP="00E82C17">
      <w:pPr>
        <w:spacing w:after="120" w:line="240" w:lineRule="auto"/>
        <w:rPr>
          <w:rFonts w:asciiTheme="minorHAnsi" w:eastAsia="MS Mincho" w:hAnsiTheme="minorHAnsi" w:cstheme="minorHAnsi"/>
          <w:lang w:val="en-US"/>
        </w:rPr>
      </w:pPr>
    </w:p>
    <w:p w14:paraId="5F43F320" w14:textId="1CCB766F" w:rsidR="00FB0F00" w:rsidRPr="0075620F" w:rsidRDefault="0075620F" w:rsidP="0075620F">
      <w:pPr>
        <w:pStyle w:val="ListParagraph"/>
        <w:numPr>
          <w:ilvl w:val="0"/>
          <w:numId w:val="8"/>
        </w:numPr>
        <w:spacing w:after="120" w:line="240" w:lineRule="auto"/>
        <w:rPr>
          <w:rFonts w:asciiTheme="minorHAnsi" w:eastAsia="MS Mincho" w:hAnsiTheme="minorHAnsi" w:cstheme="minorHAnsi"/>
          <w:b/>
          <w:bCs/>
          <w:lang w:val="en-US"/>
        </w:rPr>
      </w:pPr>
      <w:r w:rsidRPr="0075620F">
        <w:rPr>
          <w:rFonts w:asciiTheme="minorHAnsi" w:eastAsia="MS Mincho" w:hAnsiTheme="minorHAnsi" w:cstheme="minorHAnsi"/>
          <w:b/>
          <w:bCs/>
          <w:lang w:val="en-US"/>
        </w:rPr>
        <w:t xml:space="preserve">Statutory Requirements </w:t>
      </w:r>
    </w:p>
    <w:p w14:paraId="53A0D913" w14:textId="6E70D9E3" w:rsidR="00FB0F00" w:rsidRPr="00FB0F00" w:rsidRDefault="008E3D5C" w:rsidP="00FB0F00">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All academies</w:t>
      </w:r>
      <w:r w:rsidR="00FB0F00" w:rsidRPr="00FB0F00">
        <w:rPr>
          <w:rFonts w:asciiTheme="minorHAnsi" w:eastAsia="MS Mincho" w:hAnsiTheme="minorHAnsi" w:cstheme="minorHAnsi"/>
          <w:lang w:val="en-US"/>
        </w:rPr>
        <w:t xml:space="preserve"> must provide relationships education to all pupils under section 34 of the </w:t>
      </w:r>
      <w:hyperlink r:id="rId11" w:history="1">
        <w:r w:rsidR="00FB0F00" w:rsidRPr="00FB0F00">
          <w:rPr>
            <w:rFonts w:asciiTheme="minorHAnsi" w:eastAsia="MS Mincho" w:hAnsiTheme="minorHAnsi" w:cstheme="minorHAnsi"/>
            <w:color w:val="0072CC"/>
            <w:u w:val="single"/>
            <w:lang w:val="en-US"/>
          </w:rPr>
          <w:t>Children and Social Work Act 2017.</w:t>
        </w:r>
      </w:hyperlink>
    </w:p>
    <w:p w14:paraId="5CB480FF" w14:textId="4A27370E" w:rsidR="00FB0F00" w:rsidRPr="00FB0F00" w:rsidRDefault="008E3D5C" w:rsidP="00FB0F00">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lastRenderedPageBreak/>
        <w:t>ODBST schools</w:t>
      </w:r>
      <w:r w:rsidR="00FB0F00" w:rsidRPr="00FB0F00">
        <w:rPr>
          <w:rFonts w:asciiTheme="minorHAnsi" w:eastAsia="MS Mincho" w:hAnsiTheme="minorHAnsi" w:cstheme="minorHAnsi"/>
          <w:lang w:val="en-US"/>
        </w:rPr>
        <w:t xml:space="preserve"> are expected to offer all pupils a curriculum that is </w:t>
      </w:r>
      <w:r w:rsidR="005924D2">
        <w:rPr>
          <w:rFonts w:asciiTheme="minorHAnsi" w:eastAsia="MS Mincho" w:hAnsiTheme="minorHAnsi" w:cstheme="minorHAnsi"/>
          <w:lang w:val="en-US"/>
        </w:rPr>
        <w:t>based on</w:t>
      </w:r>
      <w:r w:rsidR="00FB0F00" w:rsidRPr="00FB0F00">
        <w:rPr>
          <w:rFonts w:asciiTheme="minorHAnsi" w:eastAsia="MS Mincho" w:hAnsiTheme="minorHAnsi" w:cstheme="minorHAnsi"/>
          <w:lang w:val="en-US"/>
        </w:rPr>
        <w:t xml:space="preserve"> the National Curriculum</w:t>
      </w:r>
      <w:r w:rsidR="005924D2">
        <w:rPr>
          <w:rFonts w:asciiTheme="minorHAnsi" w:eastAsia="MS Mincho" w:hAnsiTheme="minorHAnsi" w:cstheme="minorHAnsi"/>
          <w:lang w:val="en-US"/>
        </w:rPr>
        <w:t xml:space="preserve">, </w:t>
      </w:r>
      <w:r w:rsidR="00FB0F00" w:rsidRPr="00FB0F00">
        <w:rPr>
          <w:rFonts w:asciiTheme="minorHAnsi" w:eastAsia="MS Mincho" w:hAnsiTheme="minorHAnsi" w:cstheme="minorHAnsi"/>
          <w:lang w:val="en-US"/>
        </w:rPr>
        <w:t xml:space="preserve">including requirements to teach science. This </w:t>
      </w:r>
      <w:r w:rsidR="005924D2">
        <w:rPr>
          <w:rFonts w:asciiTheme="minorHAnsi" w:eastAsia="MS Mincho" w:hAnsiTheme="minorHAnsi" w:cstheme="minorHAnsi"/>
          <w:lang w:val="en-US"/>
        </w:rPr>
        <w:t>sh</w:t>
      </w:r>
      <w:r w:rsidR="00FB0F00" w:rsidRPr="00FB0F00">
        <w:rPr>
          <w:rFonts w:asciiTheme="minorHAnsi" w:eastAsia="MS Mincho" w:hAnsiTheme="minorHAnsi" w:cstheme="minorHAnsi"/>
          <w:lang w:val="en-US"/>
        </w:rPr>
        <w:t xml:space="preserve">ould include the elements of sex education contained in the science curriculum. </w:t>
      </w:r>
    </w:p>
    <w:p w14:paraId="13C5A156" w14:textId="42173BE7" w:rsidR="00FB0F00" w:rsidRPr="00716235" w:rsidRDefault="00FB0F00" w:rsidP="00FB0F00">
      <w:pPr>
        <w:spacing w:after="120" w:line="240" w:lineRule="auto"/>
        <w:rPr>
          <w:rFonts w:asciiTheme="minorHAnsi" w:hAnsiTheme="minorHAnsi" w:cstheme="minorHAnsi"/>
          <w:strike/>
        </w:rPr>
      </w:pPr>
      <w:r w:rsidRPr="00FB0F00">
        <w:rPr>
          <w:rFonts w:asciiTheme="minorHAnsi" w:eastAsia="MS Mincho" w:hAnsiTheme="minorHAnsi" w:cstheme="minorHAnsi"/>
          <w:lang w:val="en-US"/>
        </w:rPr>
        <w:t>In teaching RS</w:t>
      </w:r>
      <w:r w:rsidR="005B2F7E">
        <w:rPr>
          <w:rFonts w:asciiTheme="minorHAnsi" w:eastAsia="MS Mincho" w:hAnsiTheme="minorHAnsi" w:cstheme="minorHAnsi"/>
          <w:lang w:val="en-US"/>
        </w:rPr>
        <w:t>H</w:t>
      </w:r>
      <w:r w:rsidRPr="00FB0F00">
        <w:rPr>
          <w:rFonts w:asciiTheme="minorHAnsi" w:eastAsia="MS Mincho" w:hAnsiTheme="minorHAnsi" w:cstheme="minorHAnsi"/>
          <w:lang w:val="en-US"/>
        </w:rPr>
        <w:t>E, we</w:t>
      </w:r>
      <w:r w:rsidR="008521B1">
        <w:rPr>
          <w:rFonts w:asciiTheme="minorHAnsi" w:eastAsia="MS Mincho" w:hAnsiTheme="minorHAnsi" w:cstheme="minorHAnsi"/>
          <w:lang w:val="en-US"/>
        </w:rPr>
        <w:t xml:space="preserve"> a</w:t>
      </w:r>
      <w:r w:rsidRPr="00FB0F00">
        <w:rPr>
          <w:rFonts w:asciiTheme="minorHAnsi" w:eastAsia="MS Mincho" w:hAnsiTheme="minorHAnsi" w:cstheme="minorHAnsi"/>
          <w:lang w:val="en-US"/>
        </w:rPr>
        <w:t>re required by ou</w:t>
      </w:r>
      <w:r w:rsidRPr="005B2F7E">
        <w:rPr>
          <w:rFonts w:asciiTheme="minorHAnsi" w:eastAsia="MS Mincho" w:hAnsiTheme="minorHAnsi" w:cstheme="minorHAnsi"/>
          <w:lang w:val="en-US"/>
        </w:rPr>
        <w:t xml:space="preserve">r funding agreements to have regard to </w:t>
      </w:r>
      <w:r w:rsidR="00716235" w:rsidRPr="005B2F7E">
        <w:rPr>
          <w:rFonts w:asciiTheme="minorHAnsi" w:eastAsia="MS Mincho" w:hAnsiTheme="minorHAnsi" w:cstheme="minorHAnsi"/>
          <w:lang w:val="en-US"/>
        </w:rPr>
        <w:t>the Department for Education’s ‘Relationships Education, Relationships and Sex Education and Health Education’ statutory guidance (July 2025), effective from September 2026</w:t>
      </w:r>
      <w:r w:rsidR="00E82C17" w:rsidRPr="005B2F7E">
        <w:rPr>
          <w:rFonts w:asciiTheme="minorHAnsi" w:eastAsia="MS Mincho" w:hAnsiTheme="minorHAnsi" w:cstheme="minorHAnsi"/>
          <w:lang w:val="en-US"/>
        </w:rPr>
        <w:t xml:space="preserve">, issued under </w:t>
      </w:r>
      <w:r w:rsidRPr="005B2F7E">
        <w:rPr>
          <w:rFonts w:asciiTheme="minorHAnsi" w:eastAsia="MS Mincho" w:hAnsiTheme="minorHAnsi" w:cstheme="minorHAnsi"/>
          <w:lang w:val="en-US"/>
        </w:rPr>
        <w:t xml:space="preserve">section </w:t>
      </w:r>
      <w:r w:rsidRPr="005B2F7E">
        <w:rPr>
          <w:rFonts w:asciiTheme="minorHAnsi" w:hAnsiTheme="minorHAnsi" w:cstheme="minorHAnsi"/>
        </w:rPr>
        <w:t xml:space="preserve">403 of the </w:t>
      </w:r>
      <w:hyperlink r:id="rId12" w:history="1">
        <w:r w:rsidRPr="005B2F7E">
          <w:rPr>
            <w:rFonts w:asciiTheme="minorHAnsi" w:hAnsiTheme="minorHAnsi" w:cstheme="minorHAnsi"/>
            <w:color w:val="0072CC"/>
            <w:u w:val="single"/>
          </w:rPr>
          <w:t>Education Act 1996</w:t>
        </w:r>
        <w:r w:rsidRPr="005B2F7E">
          <w:rPr>
            <w:rFonts w:asciiTheme="minorHAnsi" w:hAnsiTheme="minorHAnsi" w:cstheme="minorHAnsi"/>
          </w:rPr>
          <w:t>.</w:t>
        </w:r>
      </w:hyperlink>
      <w:r w:rsidRPr="00716235">
        <w:rPr>
          <w:rFonts w:asciiTheme="minorHAnsi" w:hAnsiTheme="minorHAnsi" w:cstheme="minorHAnsi"/>
          <w:strike/>
        </w:rPr>
        <w:t xml:space="preserve"> </w:t>
      </w:r>
    </w:p>
    <w:p w14:paraId="1FCB2CE5" w14:textId="77777777" w:rsidR="00FB0F00" w:rsidRPr="00FB0F00" w:rsidRDefault="00FB0F00" w:rsidP="00FB0F00">
      <w:pPr>
        <w:spacing w:after="120" w:line="240" w:lineRule="auto"/>
        <w:rPr>
          <w:rFonts w:asciiTheme="minorHAnsi" w:hAnsiTheme="minorHAnsi" w:cstheme="minorHAnsi"/>
        </w:rPr>
      </w:pPr>
      <w:r w:rsidRPr="00FB0F00">
        <w:rPr>
          <w:rFonts w:asciiTheme="minorHAnsi" w:hAnsiTheme="minorHAnsi" w:cstheme="minorHAnsi"/>
        </w:rPr>
        <w:t>We also have regard to legal duties set out in:</w:t>
      </w:r>
    </w:p>
    <w:p w14:paraId="50862010" w14:textId="77777777" w:rsidR="00FB0F00" w:rsidRPr="00FB0F00" w:rsidRDefault="00FB0F00" w:rsidP="00FB0F00">
      <w:pPr>
        <w:numPr>
          <w:ilvl w:val="0"/>
          <w:numId w:val="4"/>
        </w:numPr>
        <w:spacing w:after="120" w:line="240" w:lineRule="auto"/>
        <w:rPr>
          <w:rFonts w:asciiTheme="minorHAnsi" w:hAnsiTheme="minorHAnsi" w:cstheme="minorHAnsi"/>
        </w:rPr>
      </w:pPr>
      <w:r w:rsidRPr="00FB0F00">
        <w:rPr>
          <w:rFonts w:asciiTheme="minorHAnsi" w:hAnsiTheme="minorHAnsi" w:cstheme="minorHAnsi"/>
        </w:rPr>
        <w:t>Sections 406 and 407 of the Education Act 1996</w:t>
      </w:r>
    </w:p>
    <w:p w14:paraId="4488DB9B" w14:textId="77777777" w:rsidR="00FB0F00" w:rsidRPr="00FB0F00" w:rsidRDefault="00FB0F00" w:rsidP="00FB0F00">
      <w:pPr>
        <w:numPr>
          <w:ilvl w:val="0"/>
          <w:numId w:val="4"/>
        </w:numPr>
        <w:spacing w:after="120" w:line="240" w:lineRule="auto"/>
        <w:rPr>
          <w:rFonts w:asciiTheme="minorHAnsi" w:hAnsiTheme="minorHAnsi" w:cstheme="minorHAnsi"/>
        </w:rPr>
      </w:pPr>
      <w:r w:rsidRPr="00FB0F00">
        <w:rPr>
          <w:rFonts w:asciiTheme="minorHAnsi" w:hAnsiTheme="minorHAnsi" w:cstheme="minorHAnsi"/>
        </w:rPr>
        <w:t xml:space="preserve">Part 6, chapter 1 of the </w:t>
      </w:r>
      <w:hyperlink r:id="rId13" w:history="1">
        <w:r w:rsidRPr="00FB0F00">
          <w:rPr>
            <w:rFonts w:asciiTheme="minorHAnsi" w:hAnsiTheme="minorHAnsi" w:cstheme="minorHAnsi"/>
            <w:color w:val="0072CC"/>
            <w:u w:val="single"/>
          </w:rPr>
          <w:t>Equality Act 2010</w:t>
        </w:r>
      </w:hyperlink>
    </w:p>
    <w:p w14:paraId="515DA253" w14:textId="77777777" w:rsidR="00FB0F00" w:rsidRPr="00FB0F00" w:rsidRDefault="00FB0F00" w:rsidP="00FB0F00">
      <w:pPr>
        <w:numPr>
          <w:ilvl w:val="0"/>
          <w:numId w:val="4"/>
        </w:numPr>
        <w:spacing w:after="120" w:line="240" w:lineRule="auto"/>
        <w:rPr>
          <w:rFonts w:asciiTheme="minorHAnsi" w:hAnsiTheme="minorHAnsi" w:cstheme="minorHAnsi"/>
        </w:rPr>
      </w:pPr>
      <w:r w:rsidRPr="00FB0F00">
        <w:rPr>
          <w:rFonts w:asciiTheme="minorHAnsi" w:hAnsiTheme="minorHAnsi" w:cstheme="minorHAnsi"/>
        </w:rPr>
        <w:t>The Public Sector Equality Duty (as set out in section 149 of the Equality Act 2010). This duty requires public bodies to have due regard to the need to eliminate discrimination, advance equality of opportunity and foster good relations between different people when carrying out their activities</w:t>
      </w:r>
    </w:p>
    <w:p w14:paraId="44ECDBAE" w14:textId="53C43E45" w:rsidR="008521B1" w:rsidRDefault="008521B1" w:rsidP="00FB0F00">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ODBST schools</w:t>
      </w:r>
      <w:r w:rsidR="00FB0F00" w:rsidRPr="00FB0F00">
        <w:rPr>
          <w:rFonts w:asciiTheme="minorHAnsi" w:eastAsia="MS Mincho" w:hAnsiTheme="minorHAnsi" w:cstheme="minorHAnsi"/>
          <w:lang w:val="en-US"/>
        </w:rPr>
        <w:t xml:space="preserve"> teach RSE as set out in this policy.</w:t>
      </w:r>
    </w:p>
    <w:p w14:paraId="29B62BC3" w14:textId="77777777" w:rsidR="000D1AFB" w:rsidRPr="00FB0F00" w:rsidRDefault="000D1AFB" w:rsidP="00FB0F00">
      <w:pPr>
        <w:spacing w:after="120" w:line="240" w:lineRule="auto"/>
        <w:rPr>
          <w:rFonts w:asciiTheme="minorHAnsi" w:eastAsia="MS Mincho" w:hAnsiTheme="minorHAnsi" w:cstheme="minorHAnsi"/>
          <w:lang w:val="en-US"/>
        </w:rPr>
      </w:pPr>
    </w:p>
    <w:p w14:paraId="63E11C0D" w14:textId="0B887336" w:rsidR="00143B6E" w:rsidRPr="00143B6E" w:rsidRDefault="00143B6E" w:rsidP="00143B6E">
      <w:pPr>
        <w:pStyle w:val="ListParagraph"/>
        <w:numPr>
          <w:ilvl w:val="0"/>
          <w:numId w:val="8"/>
        </w:numPr>
        <w:spacing w:after="120" w:line="240" w:lineRule="auto"/>
        <w:rPr>
          <w:rFonts w:asciiTheme="minorHAnsi" w:hAnsiTheme="minorHAnsi" w:cstheme="minorHAnsi"/>
          <w:b/>
        </w:rPr>
      </w:pPr>
      <w:r>
        <w:rPr>
          <w:rFonts w:asciiTheme="minorHAnsi" w:hAnsiTheme="minorHAnsi" w:cstheme="minorHAnsi"/>
          <w:b/>
        </w:rPr>
        <w:t xml:space="preserve">Policy Development </w:t>
      </w:r>
    </w:p>
    <w:p w14:paraId="18586044" w14:textId="1C813FDC" w:rsidR="00FB0F00" w:rsidRPr="005B2F7E" w:rsidRDefault="003C7070" w:rsidP="00FB0F00">
      <w:pPr>
        <w:spacing w:after="120" w:line="240" w:lineRule="auto"/>
        <w:rPr>
          <w:rFonts w:asciiTheme="minorHAnsi" w:eastAsia="MS Mincho" w:hAnsiTheme="minorHAnsi" w:cstheme="minorHAnsi"/>
          <w:lang w:val="en-US"/>
        </w:rPr>
      </w:pPr>
      <w:r w:rsidRPr="005B2F7E">
        <w:rPr>
          <w:rFonts w:asciiTheme="minorHAnsi" w:eastAsia="MS Mincho" w:hAnsiTheme="minorHAnsi" w:cstheme="minorHAnsi"/>
          <w:lang w:val="en-US"/>
        </w:rPr>
        <w:t xml:space="preserve">The ODBST </w:t>
      </w:r>
      <w:r w:rsidR="009549BE" w:rsidRPr="005B2F7E">
        <w:rPr>
          <w:rFonts w:asciiTheme="minorHAnsi" w:eastAsia="MS Mincho" w:hAnsiTheme="minorHAnsi" w:cstheme="minorHAnsi"/>
          <w:lang w:val="en-US"/>
        </w:rPr>
        <w:t>are</w:t>
      </w:r>
      <w:r w:rsidR="00FB0F00" w:rsidRPr="005B2F7E">
        <w:rPr>
          <w:rFonts w:asciiTheme="minorHAnsi" w:eastAsia="MS Mincho" w:hAnsiTheme="minorHAnsi" w:cstheme="minorHAnsi"/>
          <w:lang w:val="en-US"/>
        </w:rPr>
        <w:t xml:space="preserve"> consult</w:t>
      </w:r>
      <w:r w:rsidR="009549BE" w:rsidRPr="005B2F7E">
        <w:rPr>
          <w:rFonts w:asciiTheme="minorHAnsi" w:eastAsia="MS Mincho" w:hAnsiTheme="minorHAnsi" w:cstheme="minorHAnsi"/>
          <w:lang w:val="en-US"/>
        </w:rPr>
        <w:t>ing</w:t>
      </w:r>
      <w:r w:rsidR="00FB0F00" w:rsidRPr="005B2F7E">
        <w:rPr>
          <w:rFonts w:asciiTheme="minorHAnsi" w:eastAsia="MS Mincho" w:hAnsiTheme="minorHAnsi" w:cstheme="minorHAnsi"/>
          <w:lang w:val="en-US"/>
        </w:rPr>
        <w:t xml:space="preserve"> with parents</w:t>
      </w:r>
      <w:r w:rsidR="00714564" w:rsidRPr="005B2F7E">
        <w:rPr>
          <w:rFonts w:asciiTheme="minorHAnsi" w:eastAsia="MS Mincho" w:hAnsiTheme="minorHAnsi" w:cstheme="minorHAnsi"/>
          <w:lang w:val="en-US"/>
        </w:rPr>
        <w:t>, staff and pupils</w:t>
      </w:r>
      <w:r w:rsidR="00FB0F00" w:rsidRPr="005B2F7E">
        <w:rPr>
          <w:rFonts w:asciiTheme="minorHAnsi" w:eastAsia="MS Mincho" w:hAnsiTheme="minorHAnsi" w:cstheme="minorHAnsi"/>
          <w:lang w:val="en-US"/>
        </w:rPr>
        <w:t xml:space="preserve"> </w:t>
      </w:r>
      <w:r w:rsidR="00714564" w:rsidRPr="005B2F7E">
        <w:rPr>
          <w:rFonts w:asciiTheme="minorHAnsi" w:eastAsia="MS Mincho" w:hAnsiTheme="minorHAnsi" w:cstheme="minorHAnsi"/>
          <w:lang w:val="en-US"/>
        </w:rPr>
        <w:t xml:space="preserve">as part of our process </w:t>
      </w:r>
      <w:proofErr w:type="gramStart"/>
      <w:r w:rsidR="00714564" w:rsidRPr="005B2F7E">
        <w:rPr>
          <w:rFonts w:asciiTheme="minorHAnsi" w:eastAsia="MS Mincho" w:hAnsiTheme="minorHAnsi" w:cstheme="minorHAnsi"/>
          <w:lang w:val="en-US"/>
        </w:rPr>
        <w:t>for</w:t>
      </w:r>
      <w:proofErr w:type="gramEnd"/>
      <w:r w:rsidR="00FB0F00" w:rsidRPr="005B2F7E">
        <w:rPr>
          <w:rFonts w:asciiTheme="minorHAnsi" w:eastAsia="MS Mincho" w:hAnsiTheme="minorHAnsi" w:cstheme="minorHAnsi"/>
          <w:lang w:val="en-US"/>
        </w:rPr>
        <w:t xml:space="preserve"> making changes to </w:t>
      </w:r>
      <w:r w:rsidR="00714564" w:rsidRPr="005B2F7E">
        <w:rPr>
          <w:rFonts w:asciiTheme="minorHAnsi" w:eastAsia="MS Mincho" w:hAnsiTheme="minorHAnsi" w:cstheme="minorHAnsi"/>
          <w:lang w:val="en-US"/>
        </w:rPr>
        <w:t>this</w:t>
      </w:r>
      <w:r w:rsidR="00FB0F00" w:rsidRPr="005B2F7E">
        <w:rPr>
          <w:rFonts w:asciiTheme="minorHAnsi" w:eastAsia="MS Mincho" w:hAnsiTheme="minorHAnsi" w:cstheme="minorHAnsi"/>
          <w:lang w:val="en-US"/>
        </w:rPr>
        <w:t xml:space="preserve"> RS</w:t>
      </w:r>
      <w:r w:rsidR="005B2F7E">
        <w:rPr>
          <w:rFonts w:asciiTheme="minorHAnsi" w:eastAsia="MS Mincho" w:hAnsiTheme="minorHAnsi" w:cstheme="minorHAnsi"/>
          <w:lang w:val="en-US"/>
        </w:rPr>
        <w:t>H</w:t>
      </w:r>
      <w:r w:rsidR="00FB0F00" w:rsidRPr="005B2F7E">
        <w:rPr>
          <w:rFonts w:asciiTheme="minorHAnsi" w:eastAsia="MS Mincho" w:hAnsiTheme="minorHAnsi" w:cstheme="minorHAnsi"/>
          <w:lang w:val="en-US"/>
        </w:rPr>
        <w:t>E polic</w:t>
      </w:r>
      <w:r w:rsidR="009549BE" w:rsidRPr="005B2F7E">
        <w:rPr>
          <w:rFonts w:asciiTheme="minorHAnsi" w:eastAsia="MS Mincho" w:hAnsiTheme="minorHAnsi" w:cstheme="minorHAnsi"/>
          <w:lang w:val="en-US"/>
        </w:rPr>
        <w:t>y</w:t>
      </w:r>
      <w:r w:rsidR="00FB0F00" w:rsidRPr="005B2F7E">
        <w:rPr>
          <w:rFonts w:asciiTheme="minorHAnsi" w:eastAsia="MS Mincho" w:hAnsiTheme="minorHAnsi" w:cstheme="minorHAnsi"/>
          <w:lang w:val="en-US"/>
        </w:rPr>
        <w:t xml:space="preserve">. </w:t>
      </w:r>
      <w:r w:rsidR="00FE0D2B" w:rsidRPr="005B2F7E">
        <w:rPr>
          <w:rFonts w:asciiTheme="minorHAnsi" w:eastAsia="MS Mincho" w:hAnsiTheme="minorHAnsi" w:cstheme="minorHAnsi"/>
          <w:lang w:val="en-US"/>
        </w:rPr>
        <w:t xml:space="preserve">The consultation period will run from </w:t>
      </w:r>
      <w:r w:rsidR="001F681F">
        <w:rPr>
          <w:rFonts w:asciiTheme="minorHAnsi" w:eastAsia="MS Mincho" w:hAnsiTheme="minorHAnsi" w:cstheme="minorHAnsi"/>
          <w:lang w:val="en-US"/>
        </w:rPr>
        <w:t>0</w:t>
      </w:r>
      <w:r w:rsidR="00B12B2B">
        <w:rPr>
          <w:rFonts w:asciiTheme="minorHAnsi" w:eastAsia="MS Mincho" w:hAnsiTheme="minorHAnsi" w:cstheme="minorHAnsi"/>
          <w:lang w:val="en-US"/>
        </w:rPr>
        <w:t>8</w:t>
      </w:r>
      <w:r w:rsidR="001F681F">
        <w:rPr>
          <w:rFonts w:asciiTheme="minorHAnsi" w:eastAsia="MS Mincho" w:hAnsiTheme="minorHAnsi" w:cstheme="minorHAnsi"/>
          <w:lang w:val="en-US"/>
        </w:rPr>
        <w:t>.07.26 – 0</w:t>
      </w:r>
      <w:r w:rsidR="00B12B2B">
        <w:rPr>
          <w:rFonts w:asciiTheme="minorHAnsi" w:eastAsia="MS Mincho" w:hAnsiTheme="minorHAnsi" w:cstheme="minorHAnsi"/>
          <w:lang w:val="en-US"/>
        </w:rPr>
        <w:t>8</w:t>
      </w:r>
      <w:r w:rsidR="001F681F">
        <w:rPr>
          <w:rFonts w:asciiTheme="minorHAnsi" w:eastAsia="MS Mincho" w:hAnsiTheme="minorHAnsi" w:cstheme="minorHAnsi"/>
          <w:lang w:val="en-US"/>
        </w:rPr>
        <w:t>.09.26</w:t>
      </w:r>
    </w:p>
    <w:p w14:paraId="1A2036F1" w14:textId="2F923CC8" w:rsidR="00A74C5E" w:rsidRPr="005B2F7E" w:rsidRDefault="00A74C5E" w:rsidP="00FB0F00">
      <w:pPr>
        <w:spacing w:after="120" w:line="240" w:lineRule="auto"/>
        <w:rPr>
          <w:rFonts w:asciiTheme="minorHAnsi" w:eastAsia="MS Mincho" w:hAnsiTheme="minorHAnsi" w:cstheme="minorHAnsi"/>
          <w:lang w:val="en-US"/>
        </w:rPr>
      </w:pPr>
      <w:r w:rsidRPr="005B2F7E">
        <w:rPr>
          <w:rFonts w:asciiTheme="minorHAnsi" w:eastAsia="MS Mincho" w:hAnsiTheme="minorHAnsi" w:cstheme="minorHAnsi"/>
          <w:lang w:val="en-US"/>
        </w:rPr>
        <w:t xml:space="preserve">The </w:t>
      </w:r>
      <w:r w:rsidR="009549BE" w:rsidRPr="005B2F7E">
        <w:rPr>
          <w:rFonts w:asciiTheme="minorHAnsi" w:eastAsia="MS Mincho" w:hAnsiTheme="minorHAnsi" w:cstheme="minorHAnsi"/>
          <w:lang w:val="en-US"/>
        </w:rPr>
        <w:t>O</w:t>
      </w:r>
      <w:r w:rsidRPr="005B2F7E">
        <w:rPr>
          <w:rFonts w:asciiTheme="minorHAnsi" w:eastAsia="MS Mincho" w:hAnsiTheme="minorHAnsi" w:cstheme="minorHAnsi"/>
          <w:lang w:val="en-US"/>
        </w:rPr>
        <w:t xml:space="preserve">DBST has determined the core </w:t>
      </w:r>
      <w:proofErr w:type="gramStart"/>
      <w:r w:rsidRPr="005B2F7E">
        <w:rPr>
          <w:rFonts w:asciiTheme="minorHAnsi" w:eastAsia="MS Mincho" w:hAnsiTheme="minorHAnsi" w:cstheme="minorHAnsi"/>
          <w:lang w:val="en-US"/>
        </w:rPr>
        <w:t>policy</w:t>
      </w:r>
      <w:proofErr w:type="gramEnd"/>
      <w:r w:rsidRPr="005B2F7E">
        <w:rPr>
          <w:rFonts w:asciiTheme="minorHAnsi" w:eastAsia="MS Mincho" w:hAnsiTheme="minorHAnsi" w:cstheme="minorHAnsi"/>
          <w:lang w:val="en-US"/>
        </w:rPr>
        <w:t xml:space="preserve"> and each school will ensure that: </w:t>
      </w:r>
    </w:p>
    <w:p w14:paraId="796A49CE" w14:textId="0ACEDD73" w:rsidR="00FB0F00" w:rsidRPr="005B2F7E" w:rsidRDefault="00EA6604" w:rsidP="00EA6604">
      <w:pPr>
        <w:pStyle w:val="ListParagraph"/>
        <w:numPr>
          <w:ilvl w:val="0"/>
          <w:numId w:val="11"/>
        </w:numPr>
        <w:spacing w:after="120" w:line="240" w:lineRule="auto"/>
        <w:rPr>
          <w:rFonts w:asciiTheme="minorHAnsi" w:eastAsia="MS Mincho" w:hAnsiTheme="minorHAnsi" w:cstheme="minorHAnsi"/>
          <w:lang w:val="en-US"/>
        </w:rPr>
      </w:pPr>
      <w:proofErr w:type="gramStart"/>
      <w:r w:rsidRPr="005B2F7E">
        <w:rPr>
          <w:rFonts w:asciiTheme="minorHAnsi" w:eastAsia="MS Mincho" w:hAnsiTheme="minorHAnsi" w:cstheme="minorHAnsi"/>
          <w:lang w:val="en-US"/>
        </w:rPr>
        <w:t>the</w:t>
      </w:r>
      <w:proofErr w:type="gramEnd"/>
      <w:r w:rsidRPr="005B2F7E">
        <w:rPr>
          <w:rFonts w:asciiTheme="minorHAnsi" w:eastAsia="MS Mincho" w:hAnsiTheme="minorHAnsi" w:cstheme="minorHAnsi"/>
          <w:lang w:val="en-US"/>
        </w:rPr>
        <w:t xml:space="preserve"> Headteacher and RSE</w:t>
      </w:r>
      <w:r w:rsidR="00FB0F00" w:rsidRPr="005B2F7E">
        <w:rPr>
          <w:rFonts w:asciiTheme="minorHAnsi" w:eastAsia="MS Mincho" w:hAnsiTheme="minorHAnsi" w:cstheme="minorHAnsi"/>
          <w:lang w:val="en-US"/>
        </w:rPr>
        <w:t xml:space="preserve"> </w:t>
      </w:r>
      <w:r w:rsidRPr="005B2F7E">
        <w:rPr>
          <w:rFonts w:asciiTheme="minorHAnsi" w:eastAsia="MS Mincho" w:hAnsiTheme="minorHAnsi" w:cstheme="minorHAnsi"/>
          <w:lang w:val="en-US"/>
        </w:rPr>
        <w:t xml:space="preserve">lead </w:t>
      </w:r>
      <w:proofErr w:type="gramStart"/>
      <w:r w:rsidR="001A167F" w:rsidRPr="005B2F7E">
        <w:rPr>
          <w:rFonts w:asciiTheme="minorHAnsi" w:eastAsia="MS Mincho" w:hAnsiTheme="minorHAnsi" w:cstheme="minorHAnsi"/>
          <w:lang w:val="en-US"/>
        </w:rPr>
        <w:t>has</w:t>
      </w:r>
      <w:proofErr w:type="gramEnd"/>
      <w:r w:rsidR="001A167F" w:rsidRPr="005B2F7E">
        <w:rPr>
          <w:rFonts w:asciiTheme="minorHAnsi" w:eastAsia="MS Mincho" w:hAnsiTheme="minorHAnsi" w:cstheme="minorHAnsi"/>
          <w:lang w:val="en-US"/>
        </w:rPr>
        <w:t xml:space="preserve"> considered</w:t>
      </w:r>
      <w:r w:rsidR="00FB0F00" w:rsidRPr="005B2F7E">
        <w:rPr>
          <w:rFonts w:asciiTheme="minorHAnsi" w:eastAsia="MS Mincho" w:hAnsiTheme="minorHAnsi" w:cstheme="minorHAnsi"/>
          <w:lang w:val="en-US"/>
        </w:rPr>
        <w:t xml:space="preserve"> all relevant information including relevant national and local guidance </w:t>
      </w:r>
      <w:r w:rsidR="001A167F" w:rsidRPr="005B2F7E">
        <w:rPr>
          <w:rFonts w:asciiTheme="minorHAnsi" w:eastAsia="MS Mincho" w:hAnsiTheme="minorHAnsi" w:cstheme="minorHAnsi"/>
          <w:lang w:val="en-US"/>
        </w:rPr>
        <w:t xml:space="preserve">and has consulted with the ODBST Director of Education </w:t>
      </w:r>
    </w:p>
    <w:p w14:paraId="3DAAA540" w14:textId="76B1B952" w:rsidR="00FB0F00" w:rsidRPr="005B2F7E" w:rsidRDefault="00D458FE" w:rsidP="00EA6604">
      <w:pPr>
        <w:pStyle w:val="ListParagraph"/>
        <w:numPr>
          <w:ilvl w:val="0"/>
          <w:numId w:val="11"/>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s</w:t>
      </w:r>
      <w:r w:rsidR="00FB0F00" w:rsidRPr="005B2F7E">
        <w:rPr>
          <w:rFonts w:asciiTheme="minorHAnsi" w:eastAsia="MS Mincho" w:hAnsiTheme="minorHAnsi" w:cstheme="minorHAnsi"/>
          <w:lang w:val="en-US"/>
        </w:rPr>
        <w:t xml:space="preserve">taff consultation – all school staff </w:t>
      </w:r>
      <w:r w:rsidR="0078233E" w:rsidRPr="005B2F7E">
        <w:rPr>
          <w:rFonts w:asciiTheme="minorHAnsi" w:eastAsia="MS Mincho" w:hAnsiTheme="minorHAnsi" w:cstheme="minorHAnsi"/>
          <w:lang w:val="en-US"/>
        </w:rPr>
        <w:t>are</w:t>
      </w:r>
      <w:r w:rsidR="00FB0F00" w:rsidRPr="005B2F7E">
        <w:rPr>
          <w:rFonts w:asciiTheme="minorHAnsi" w:eastAsia="MS Mincho" w:hAnsiTheme="minorHAnsi" w:cstheme="minorHAnsi"/>
          <w:lang w:val="en-US"/>
        </w:rPr>
        <w:t xml:space="preserve"> given the opportunity to look at the policy and make recommendations</w:t>
      </w:r>
    </w:p>
    <w:p w14:paraId="460C7D95" w14:textId="28A07E53" w:rsidR="00FB0F00" w:rsidRPr="005B2F7E" w:rsidRDefault="0078233E" w:rsidP="00EA6604">
      <w:pPr>
        <w:pStyle w:val="ListParagraph"/>
        <w:numPr>
          <w:ilvl w:val="0"/>
          <w:numId w:val="11"/>
        </w:numPr>
        <w:spacing w:after="120" w:line="240" w:lineRule="auto"/>
        <w:rPr>
          <w:rFonts w:asciiTheme="minorHAnsi" w:eastAsia="MS Mincho" w:hAnsiTheme="minorHAnsi" w:cstheme="minorHAnsi"/>
          <w:lang w:val="en-US"/>
        </w:rPr>
      </w:pPr>
      <w:r w:rsidRPr="005B2F7E">
        <w:rPr>
          <w:rFonts w:asciiTheme="minorHAnsi" w:eastAsia="MS Mincho" w:hAnsiTheme="minorHAnsi" w:cstheme="minorHAnsi"/>
          <w:lang w:val="en-US"/>
        </w:rPr>
        <w:t>p</w:t>
      </w:r>
      <w:r w:rsidR="00FB0F00" w:rsidRPr="005B2F7E">
        <w:rPr>
          <w:rFonts w:asciiTheme="minorHAnsi" w:eastAsia="MS Mincho" w:hAnsiTheme="minorHAnsi" w:cstheme="minorHAnsi"/>
          <w:lang w:val="en-US"/>
        </w:rPr>
        <w:t xml:space="preserve">arent/stakeholder consultation – parents and any interested parties </w:t>
      </w:r>
      <w:r w:rsidRPr="005B2F7E">
        <w:rPr>
          <w:rFonts w:asciiTheme="minorHAnsi" w:eastAsia="MS Mincho" w:hAnsiTheme="minorHAnsi" w:cstheme="minorHAnsi"/>
          <w:lang w:val="en-US"/>
        </w:rPr>
        <w:t>a</w:t>
      </w:r>
      <w:r w:rsidR="00FB0F00" w:rsidRPr="005B2F7E">
        <w:rPr>
          <w:rFonts w:asciiTheme="minorHAnsi" w:eastAsia="MS Mincho" w:hAnsiTheme="minorHAnsi" w:cstheme="minorHAnsi"/>
          <w:lang w:val="en-US"/>
        </w:rPr>
        <w:t>re invited to attend a meeting about the policy</w:t>
      </w:r>
    </w:p>
    <w:p w14:paraId="2BE3AC93" w14:textId="19BA3C19" w:rsidR="00FB0F00" w:rsidRPr="005B2F7E" w:rsidRDefault="0078233E" w:rsidP="00EA6604">
      <w:pPr>
        <w:pStyle w:val="ListParagraph"/>
        <w:numPr>
          <w:ilvl w:val="0"/>
          <w:numId w:val="11"/>
        </w:numPr>
        <w:spacing w:after="120" w:line="240" w:lineRule="auto"/>
        <w:rPr>
          <w:rFonts w:asciiTheme="minorHAnsi" w:eastAsia="MS Mincho" w:hAnsiTheme="minorHAnsi" w:cstheme="minorHAnsi"/>
          <w:lang w:val="en-US"/>
        </w:rPr>
      </w:pPr>
      <w:r w:rsidRPr="005B2F7E">
        <w:rPr>
          <w:rFonts w:asciiTheme="minorHAnsi" w:eastAsia="MS Mincho" w:hAnsiTheme="minorHAnsi" w:cstheme="minorHAnsi"/>
          <w:lang w:val="en-US"/>
        </w:rPr>
        <w:t>p</w:t>
      </w:r>
      <w:r w:rsidR="00FB0F00" w:rsidRPr="005B2F7E">
        <w:rPr>
          <w:rFonts w:asciiTheme="minorHAnsi" w:eastAsia="MS Mincho" w:hAnsiTheme="minorHAnsi" w:cstheme="minorHAnsi"/>
          <w:lang w:val="en-US"/>
        </w:rPr>
        <w:t>upil consultation – we investigated what exactly pupils want from their RSE</w:t>
      </w:r>
      <w:r w:rsidRPr="005B2F7E">
        <w:rPr>
          <w:rFonts w:asciiTheme="minorHAnsi" w:eastAsia="MS Mincho" w:hAnsiTheme="minorHAnsi" w:cstheme="minorHAnsi"/>
          <w:lang w:val="en-US"/>
        </w:rPr>
        <w:t xml:space="preserve"> learning in school and use this to inform the relevant scheme adopted</w:t>
      </w:r>
    </w:p>
    <w:p w14:paraId="0413E321" w14:textId="411C95FF" w:rsidR="00FB0F00" w:rsidRDefault="00F97726" w:rsidP="00FB0F00">
      <w:pPr>
        <w:pStyle w:val="ListParagraph"/>
        <w:numPr>
          <w:ilvl w:val="0"/>
          <w:numId w:val="11"/>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r</w:t>
      </w:r>
      <w:r w:rsidR="00FB0F00" w:rsidRPr="005B2F7E">
        <w:rPr>
          <w:rFonts w:asciiTheme="minorHAnsi" w:eastAsia="MS Mincho" w:hAnsiTheme="minorHAnsi" w:cstheme="minorHAnsi"/>
          <w:lang w:val="en-US"/>
        </w:rPr>
        <w:t xml:space="preserve">atification – once amendments </w:t>
      </w:r>
      <w:r w:rsidR="004814FA" w:rsidRPr="005B2F7E">
        <w:rPr>
          <w:rFonts w:asciiTheme="minorHAnsi" w:eastAsia="MS Mincho" w:hAnsiTheme="minorHAnsi" w:cstheme="minorHAnsi"/>
          <w:lang w:val="en-US"/>
        </w:rPr>
        <w:t>a</w:t>
      </w:r>
      <w:r w:rsidR="00FB0F00" w:rsidRPr="005B2F7E">
        <w:rPr>
          <w:rFonts w:asciiTheme="minorHAnsi" w:eastAsia="MS Mincho" w:hAnsiTheme="minorHAnsi" w:cstheme="minorHAnsi"/>
          <w:lang w:val="en-US"/>
        </w:rPr>
        <w:t xml:space="preserve">re made, </w:t>
      </w:r>
      <w:r w:rsidR="004814FA" w:rsidRPr="005B2F7E">
        <w:rPr>
          <w:rFonts w:asciiTheme="minorHAnsi" w:eastAsia="MS Mincho" w:hAnsiTheme="minorHAnsi" w:cstheme="minorHAnsi"/>
          <w:lang w:val="en-US"/>
        </w:rPr>
        <w:t xml:space="preserve">an </w:t>
      </w:r>
      <w:r w:rsidR="00FE0D2B" w:rsidRPr="005B2F7E">
        <w:rPr>
          <w:rFonts w:asciiTheme="minorHAnsi" w:eastAsia="MS Mincho" w:hAnsiTheme="minorHAnsi" w:cstheme="minorHAnsi"/>
          <w:lang w:val="en-US"/>
        </w:rPr>
        <w:t>appropriate</w:t>
      </w:r>
      <w:r w:rsidR="004814FA" w:rsidRPr="005B2F7E">
        <w:rPr>
          <w:rFonts w:asciiTheme="minorHAnsi" w:eastAsia="MS Mincho" w:hAnsiTheme="minorHAnsi" w:cstheme="minorHAnsi"/>
          <w:lang w:val="en-US"/>
        </w:rPr>
        <w:t xml:space="preserve"> scheme will be chosen and</w:t>
      </w:r>
      <w:r w:rsidR="00FB0F00" w:rsidRPr="005B2F7E">
        <w:rPr>
          <w:rFonts w:asciiTheme="minorHAnsi" w:eastAsia="MS Mincho" w:hAnsiTheme="minorHAnsi" w:cstheme="minorHAnsi"/>
          <w:lang w:val="en-US"/>
        </w:rPr>
        <w:t xml:space="preserve"> shared with governors</w:t>
      </w:r>
      <w:r w:rsidR="004814FA" w:rsidRPr="005B2F7E">
        <w:rPr>
          <w:rFonts w:asciiTheme="minorHAnsi" w:eastAsia="MS Mincho" w:hAnsiTheme="minorHAnsi" w:cstheme="minorHAnsi"/>
          <w:lang w:val="en-US"/>
        </w:rPr>
        <w:t xml:space="preserve">. Any suggested amendments to the core policy will be sent to the ODBST via the school Headteacher </w:t>
      </w:r>
      <w:r w:rsidR="00FE0D2B" w:rsidRPr="005B2F7E">
        <w:rPr>
          <w:rFonts w:asciiTheme="minorHAnsi" w:eastAsia="MS Mincho" w:hAnsiTheme="minorHAnsi" w:cstheme="minorHAnsi"/>
          <w:lang w:val="en-US"/>
        </w:rPr>
        <w:t xml:space="preserve">and considered by the Director of Education and the ODBST Trustees. </w:t>
      </w:r>
    </w:p>
    <w:p w14:paraId="7555A8CD" w14:textId="77777777" w:rsidR="000D1AFB" w:rsidRPr="000D1AFB" w:rsidRDefault="000D1AFB" w:rsidP="000D1AFB">
      <w:pPr>
        <w:pStyle w:val="ListParagraph"/>
        <w:spacing w:after="120" w:line="240" w:lineRule="auto"/>
        <w:ind w:left="410"/>
        <w:rPr>
          <w:rFonts w:asciiTheme="minorHAnsi" w:eastAsia="MS Mincho" w:hAnsiTheme="minorHAnsi" w:cstheme="minorHAnsi"/>
          <w:lang w:val="en-US"/>
        </w:rPr>
      </w:pPr>
    </w:p>
    <w:p w14:paraId="42140C27" w14:textId="70453BA7" w:rsidR="00C65423" w:rsidRPr="00C65423" w:rsidRDefault="00C65423" w:rsidP="00C65423">
      <w:pPr>
        <w:pStyle w:val="ListParagraph"/>
        <w:numPr>
          <w:ilvl w:val="0"/>
          <w:numId w:val="8"/>
        </w:numPr>
        <w:spacing w:after="120" w:line="240" w:lineRule="auto"/>
        <w:rPr>
          <w:rFonts w:asciiTheme="minorHAnsi" w:eastAsia="MS Mincho" w:hAnsiTheme="minorHAnsi" w:cstheme="minorHAnsi"/>
          <w:b/>
          <w:bCs/>
          <w:lang w:val="en-US"/>
        </w:rPr>
      </w:pPr>
      <w:r w:rsidRPr="00C65423">
        <w:rPr>
          <w:rFonts w:asciiTheme="minorHAnsi" w:eastAsia="MS Mincho" w:hAnsiTheme="minorHAnsi" w:cstheme="minorHAnsi"/>
          <w:b/>
          <w:bCs/>
          <w:lang w:val="en-US"/>
        </w:rPr>
        <w:t xml:space="preserve">Definition </w:t>
      </w:r>
    </w:p>
    <w:p w14:paraId="68A95DC8" w14:textId="1B714109" w:rsidR="00277464" w:rsidRPr="00277464" w:rsidRDefault="00277464" w:rsidP="00FB0F00">
      <w:pPr>
        <w:spacing w:after="120" w:line="240" w:lineRule="auto"/>
        <w:rPr>
          <w:rFonts w:asciiTheme="minorHAnsi" w:eastAsia="MS Mincho" w:hAnsiTheme="minorHAnsi" w:cstheme="minorHAnsi"/>
        </w:rPr>
      </w:pPr>
      <w:r w:rsidRPr="00277464">
        <w:rPr>
          <w:rFonts w:asciiTheme="minorHAnsi" w:eastAsia="MS Mincho" w:hAnsiTheme="minorHAnsi" w:cstheme="minorHAnsi"/>
        </w:rPr>
        <w:t xml:space="preserve">Trustees of the ODBST </w:t>
      </w:r>
      <w:r>
        <w:rPr>
          <w:rFonts w:asciiTheme="minorHAnsi" w:eastAsia="MS Mincho" w:hAnsiTheme="minorHAnsi" w:cstheme="minorHAnsi"/>
        </w:rPr>
        <w:t xml:space="preserve">expect </w:t>
      </w:r>
      <w:proofErr w:type="gramStart"/>
      <w:r>
        <w:rPr>
          <w:rFonts w:asciiTheme="minorHAnsi" w:eastAsia="MS Mincho" w:hAnsiTheme="minorHAnsi" w:cstheme="minorHAnsi"/>
        </w:rPr>
        <w:t>all of</w:t>
      </w:r>
      <w:proofErr w:type="gramEnd"/>
      <w:r>
        <w:rPr>
          <w:rFonts w:asciiTheme="minorHAnsi" w:eastAsia="MS Mincho" w:hAnsiTheme="minorHAnsi" w:cstheme="minorHAnsi"/>
        </w:rPr>
        <w:t xml:space="preserve"> our Key Stage 2 settings to include sex education </w:t>
      </w:r>
      <w:r w:rsidR="00261691">
        <w:rPr>
          <w:rFonts w:asciiTheme="minorHAnsi" w:eastAsia="MS Mincho" w:hAnsiTheme="minorHAnsi" w:cstheme="minorHAnsi"/>
        </w:rPr>
        <w:t xml:space="preserve">in addition to what is covered in the core science curriculum. </w:t>
      </w:r>
    </w:p>
    <w:p w14:paraId="0D51D639"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RSE is about the emotional, social and cultural development of pupils, and involves learning about relationships, sexual health, sexuality, healthy lifestyles, diversity and personal identity. </w:t>
      </w:r>
    </w:p>
    <w:p w14:paraId="1793FDE9" w14:textId="79F09782"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RSE involves a combination of sharing information</w:t>
      </w:r>
      <w:r w:rsidR="006C4E9F">
        <w:rPr>
          <w:rFonts w:asciiTheme="minorHAnsi" w:eastAsia="MS Mincho" w:hAnsiTheme="minorHAnsi" w:cstheme="minorHAnsi"/>
        </w:rPr>
        <w:t xml:space="preserve"> </w:t>
      </w:r>
      <w:r w:rsidRPr="00FB0F00">
        <w:rPr>
          <w:rFonts w:asciiTheme="minorHAnsi" w:eastAsia="MS Mincho" w:hAnsiTheme="minorHAnsi" w:cstheme="minorHAnsi"/>
        </w:rPr>
        <w:t xml:space="preserve">and exploring issues and values. </w:t>
      </w:r>
    </w:p>
    <w:p w14:paraId="1498C444" w14:textId="32ECEA17" w:rsid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RSE is not about the promotion of sexual activity.</w:t>
      </w:r>
    </w:p>
    <w:p w14:paraId="16BC45A6" w14:textId="77777777" w:rsidR="000D1AFB" w:rsidRDefault="000D1AFB" w:rsidP="00FB0F00">
      <w:pPr>
        <w:spacing w:after="120" w:line="240" w:lineRule="auto"/>
        <w:rPr>
          <w:rFonts w:asciiTheme="minorHAnsi" w:eastAsia="MS Mincho" w:hAnsiTheme="minorHAnsi" w:cstheme="minorHAnsi"/>
        </w:rPr>
      </w:pPr>
    </w:p>
    <w:p w14:paraId="60F5EC5A" w14:textId="77777777" w:rsidR="000D1AFB" w:rsidRDefault="000D1AFB" w:rsidP="00FB0F00">
      <w:pPr>
        <w:spacing w:after="120" w:line="240" w:lineRule="auto"/>
        <w:rPr>
          <w:rFonts w:asciiTheme="minorHAnsi" w:eastAsia="MS Mincho" w:hAnsiTheme="minorHAnsi" w:cstheme="minorHAnsi"/>
        </w:rPr>
      </w:pPr>
    </w:p>
    <w:p w14:paraId="058FAF30" w14:textId="77777777" w:rsidR="000D1AFB" w:rsidRDefault="000D1AFB" w:rsidP="00FB0F00">
      <w:pPr>
        <w:spacing w:after="120" w:line="240" w:lineRule="auto"/>
        <w:rPr>
          <w:rFonts w:asciiTheme="minorHAnsi" w:eastAsia="MS Mincho" w:hAnsiTheme="minorHAnsi" w:cstheme="minorHAnsi"/>
        </w:rPr>
      </w:pPr>
    </w:p>
    <w:p w14:paraId="53504564" w14:textId="77777777" w:rsidR="00117E7A" w:rsidRPr="00FB0F00" w:rsidRDefault="00117E7A" w:rsidP="00FB0F00">
      <w:pPr>
        <w:spacing w:after="120" w:line="240" w:lineRule="auto"/>
        <w:rPr>
          <w:rFonts w:asciiTheme="minorHAnsi" w:eastAsia="MS Mincho" w:hAnsiTheme="minorHAnsi" w:cstheme="minorHAnsi"/>
        </w:rPr>
      </w:pPr>
    </w:p>
    <w:p w14:paraId="1515556C" w14:textId="3D148930" w:rsidR="00892D4A" w:rsidRPr="00117E7A" w:rsidRDefault="00AE7ED1" w:rsidP="00892D4A">
      <w:pPr>
        <w:pStyle w:val="ListParagraph"/>
        <w:numPr>
          <w:ilvl w:val="0"/>
          <w:numId w:val="8"/>
        </w:numPr>
        <w:spacing w:after="120" w:line="240" w:lineRule="auto"/>
        <w:rPr>
          <w:rFonts w:asciiTheme="minorHAnsi" w:eastAsia="MS Mincho" w:hAnsiTheme="minorHAnsi" w:cstheme="minorHAnsi"/>
          <w:b/>
          <w:bCs/>
        </w:rPr>
      </w:pPr>
      <w:r w:rsidRPr="00117E7A">
        <w:rPr>
          <w:rFonts w:asciiTheme="minorHAnsi" w:eastAsia="MS Mincho" w:hAnsiTheme="minorHAnsi" w:cstheme="minorHAnsi"/>
          <w:b/>
          <w:bCs/>
        </w:rPr>
        <w:lastRenderedPageBreak/>
        <w:t>Curriculum</w:t>
      </w:r>
      <w:r w:rsidR="00892D4A" w:rsidRPr="00117E7A">
        <w:rPr>
          <w:rFonts w:asciiTheme="minorHAnsi" w:eastAsia="MS Mincho" w:hAnsiTheme="minorHAnsi" w:cstheme="minorHAnsi"/>
          <w:b/>
          <w:bCs/>
        </w:rPr>
        <w:t xml:space="preserve"> </w:t>
      </w:r>
    </w:p>
    <w:p w14:paraId="086F738F" w14:textId="592106BD" w:rsidR="00FB0F00" w:rsidRPr="00827699" w:rsidRDefault="00892D4A" w:rsidP="00892D4A">
      <w:pPr>
        <w:spacing w:after="120" w:line="240" w:lineRule="auto"/>
        <w:rPr>
          <w:rFonts w:ascii="Segoe UI" w:eastAsia="Times New Roman" w:hAnsi="Segoe UI" w:cs="Segoe UI"/>
          <w:sz w:val="21"/>
          <w:szCs w:val="21"/>
          <w:lang w:eastAsia="en-GB"/>
        </w:rPr>
      </w:pPr>
      <w:r>
        <w:rPr>
          <w:rFonts w:asciiTheme="minorHAnsi" w:eastAsia="MS Mincho" w:hAnsiTheme="minorHAnsi" w:cstheme="minorHAnsi"/>
        </w:rPr>
        <w:t>The</w:t>
      </w:r>
      <w:r w:rsidR="00FB0F00" w:rsidRPr="00892D4A">
        <w:rPr>
          <w:rFonts w:asciiTheme="minorHAnsi" w:eastAsia="MS Mincho" w:hAnsiTheme="minorHAnsi" w:cstheme="minorHAnsi"/>
        </w:rPr>
        <w:t xml:space="preserve"> </w:t>
      </w:r>
      <w:r w:rsidR="001851F2">
        <w:rPr>
          <w:rFonts w:asciiTheme="minorHAnsi" w:eastAsia="MS Mincho" w:hAnsiTheme="minorHAnsi" w:cstheme="minorHAnsi"/>
        </w:rPr>
        <w:t>PSHE and RSE</w:t>
      </w:r>
      <w:r w:rsidR="00FB0F00" w:rsidRPr="00892D4A">
        <w:rPr>
          <w:rFonts w:asciiTheme="minorHAnsi" w:eastAsia="MS Mincho" w:hAnsiTheme="minorHAnsi" w:cstheme="minorHAnsi"/>
        </w:rPr>
        <w:t xml:space="preserve"> curriculum </w:t>
      </w:r>
      <w:r>
        <w:rPr>
          <w:rFonts w:asciiTheme="minorHAnsi" w:eastAsia="MS Mincho" w:hAnsiTheme="minorHAnsi" w:cstheme="minorHAnsi"/>
        </w:rPr>
        <w:t xml:space="preserve">for </w:t>
      </w:r>
      <w:r w:rsidR="00232E6E">
        <w:rPr>
          <w:rFonts w:asciiTheme="minorHAnsi" w:eastAsia="MS Mincho" w:hAnsiTheme="minorHAnsi" w:cstheme="minorHAnsi"/>
        </w:rPr>
        <w:t>St Mary’s CE School</w:t>
      </w:r>
      <w:r>
        <w:rPr>
          <w:rFonts w:asciiTheme="minorHAnsi" w:eastAsia="MS Mincho" w:hAnsiTheme="minorHAnsi" w:cstheme="minorHAnsi"/>
        </w:rPr>
        <w:t xml:space="preserve"> </w:t>
      </w:r>
      <w:r w:rsidR="00FB0F00" w:rsidRPr="00892D4A">
        <w:rPr>
          <w:rFonts w:asciiTheme="minorHAnsi" w:eastAsia="MS Mincho" w:hAnsiTheme="minorHAnsi" w:cstheme="minorHAnsi"/>
        </w:rPr>
        <w:t xml:space="preserve">is set out </w:t>
      </w:r>
      <w:r>
        <w:rPr>
          <w:rFonts w:asciiTheme="minorHAnsi" w:eastAsia="MS Mincho" w:hAnsiTheme="minorHAnsi" w:cstheme="minorHAnsi"/>
        </w:rPr>
        <w:t>in</w:t>
      </w:r>
      <w:r w:rsidR="00FB0F00" w:rsidRPr="00892D4A">
        <w:rPr>
          <w:rFonts w:asciiTheme="minorHAnsi" w:eastAsia="MS Mincho" w:hAnsiTheme="minorHAnsi" w:cstheme="minorHAnsi"/>
        </w:rPr>
        <w:t xml:space="preserve"> Appendix 1</w:t>
      </w:r>
      <w:r>
        <w:rPr>
          <w:rFonts w:asciiTheme="minorHAnsi" w:eastAsia="MS Mincho" w:hAnsiTheme="minorHAnsi" w:cstheme="minorHAnsi"/>
        </w:rPr>
        <w:t>. T</w:t>
      </w:r>
      <w:r w:rsidR="00AE7ED1">
        <w:rPr>
          <w:rFonts w:asciiTheme="minorHAnsi" w:eastAsia="MS Mincho" w:hAnsiTheme="minorHAnsi" w:cstheme="minorHAnsi"/>
        </w:rPr>
        <w:t>h</w:t>
      </w:r>
      <w:r>
        <w:rPr>
          <w:rFonts w:asciiTheme="minorHAnsi" w:eastAsia="MS Mincho" w:hAnsiTheme="minorHAnsi" w:cstheme="minorHAnsi"/>
        </w:rPr>
        <w:t xml:space="preserve">is may be adapted </w:t>
      </w:r>
      <w:r w:rsidR="006177C8">
        <w:rPr>
          <w:rFonts w:asciiTheme="minorHAnsi" w:eastAsia="MS Mincho" w:hAnsiTheme="minorHAnsi" w:cstheme="minorHAnsi"/>
        </w:rPr>
        <w:t xml:space="preserve">and parents/carers will always be informed when significant changes are made to the content that is being covered. </w:t>
      </w:r>
      <w:r w:rsidR="00827699" w:rsidRPr="00152392">
        <w:rPr>
          <w:rFonts w:asciiTheme="minorHAnsi" w:eastAsia="Times New Roman" w:hAnsiTheme="minorHAnsi" w:cstheme="minorHAnsi"/>
          <w:lang w:eastAsia="en-GB"/>
        </w:rPr>
        <w:t>Parents and carers are entitled to view all Relationships and Sex Education teaching materials on request and will be given opportunities to ask questions about them</w:t>
      </w:r>
      <w:r w:rsidR="00827699" w:rsidRPr="00F97726">
        <w:rPr>
          <w:rFonts w:ascii="Segoe UI" w:eastAsia="Times New Roman" w:hAnsi="Segoe UI" w:cs="Segoe UI"/>
          <w:sz w:val="21"/>
          <w:szCs w:val="21"/>
          <w:lang w:eastAsia="en-GB"/>
        </w:rPr>
        <w:t>.</w:t>
      </w:r>
      <w:r w:rsidR="00827699">
        <w:rPr>
          <w:rFonts w:ascii="Segoe UI" w:eastAsia="Times New Roman" w:hAnsi="Segoe UI" w:cs="Segoe UI"/>
          <w:sz w:val="21"/>
          <w:szCs w:val="21"/>
          <w:lang w:eastAsia="en-GB"/>
        </w:rPr>
        <w:t xml:space="preserve"> </w:t>
      </w:r>
      <w:r w:rsidR="008A2F42" w:rsidRPr="008A2F42">
        <w:rPr>
          <w:rFonts w:asciiTheme="minorHAnsi" w:eastAsia="Times New Roman" w:hAnsiTheme="minorHAnsi" w:cstheme="minorHAnsi"/>
          <w:lang w:eastAsia="en-GB"/>
        </w:rPr>
        <w:t>This can be done through contacting your child’s class teacher to request details of all the materials that will be covered</w:t>
      </w:r>
      <w:r w:rsidR="008A2F42">
        <w:rPr>
          <w:rFonts w:asciiTheme="minorHAnsi" w:eastAsia="Times New Roman" w:hAnsiTheme="minorHAnsi" w:cstheme="minorHAnsi"/>
          <w:lang w:eastAsia="en-GB"/>
        </w:rPr>
        <w:t xml:space="preserve">. </w:t>
      </w:r>
    </w:p>
    <w:p w14:paraId="36B0F35E" w14:textId="77777777" w:rsidR="00FB0F00" w:rsidRPr="00F97726"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We have developed the curriculum in consultation with parents, pupils and staff, and </w:t>
      </w:r>
      <w:proofErr w:type="gramStart"/>
      <w:r w:rsidRPr="00FB0F00">
        <w:rPr>
          <w:rFonts w:asciiTheme="minorHAnsi" w:eastAsia="MS Mincho" w:hAnsiTheme="minorHAnsi" w:cstheme="minorHAnsi"/>
        </w:rPr>
        <w:t>taking into account</w:t>
      </w:r>
      <w:proofErr w:type="gramEnd"/>
      <w:r w:rsidRPr="00FB0F00">
        <w:rPr>
          <w:rFonts w:asciiTheme="minorHAnsi" w:eastAsia="MS Mincho" w:hAnsiTheme="minorHAnsi" w:cstheme="minorHAnsi"/>
        </w:rPr>
        <w:t xml:space="preserve"> the age, developmental stage, needs and feelings of our pupils. If pupils ask questions outside the scope of this policy, teachers will respond in an appropriate manner so that pupils are </w:t>
      </w:r>
      <w:r w:rsidRPr="00F97726">
        <w:rPr>
          <w:rFonts w:asciiTheme="minorHAnsi" w:eastAsia="MS Mincho" w:hAnsiTheme="minorHAnsi" w:cstheme="minorHAnsi"/>
        </w:rPr>
        <w:t>fully informed and don’t seek answers online.</w:t>
      </w:r>
    </w:p>
    <w:p w14:paraId="6783EBE8" w14:textId="256FD826" w:rsidR="00E82C17" w:rsidRPr="00E82C17" w:rsidRDefault="00E82C17" w:rsidP="00E82C17">
      <w:pPr>
        <w:spacing w:after="120" w:line="240" w:lineRule="auto"/>
        <w:rPr>
          <w:rFonts w:asciiTheme="minorHAnsi" w:eastAsia="MS Mincho" w:hAnsiTheme="minorHAnsi" w:cstheme="minorHAnsi"/>
        </w:rPr>
      </w:pPr>
      <w:r w:rsidRPr="00F97726">
        <w:rPr>
          <w:rFonts w:asciiTheme="minorHAnsi" w:eastAsia="MS Mincho" w:hAnsiTheme="minorHAnsi" w:cstheme="minorHAnsi"/>
        </w:rPr>
        <w:t>As part of RS</w:t>
      </w:r>
      <w:r w:rsidR="00152392">
        <w:rPr>
          <w:rFonts w:asciiTheme="minorHAnsi" w:eastAsia="MS Mincho" w:hAnsiTheme="minorHAnsi" w:cstheme="minorHAnsi"/>
        </w:rPr>
        <w:t>H</w:t>
      </w:r>
      <w:r w:rsidRPr="00F97726">
        <w:rPr>
          <w:rFonts w:asciiTheme="minorHAnsi" w:eastAsia="MS Mincho" w:hAnsiTheme="minorHAnsi" w:cstheme="minorHAnsi"/>
        </w:rPr>
        <w:t>E, pupils are taught about online risks including artificial intelligence (AI) generated content, deepfakes, sextortion, fake online identities and other forms of online exploitation, in an age</w:t>
      </w:r>
      <w:r w:rsidRPr="00F97726">
        <w:rPr>
          <w:rFonts w:asciiTheme="minorHAnsi" w:eastAsia="MS Mincho" w:hAnsiTheme="minorHAnsi" w:cstheme="minorHAnsi"/>
        </w:rPr>
        <w:noBreakHyphen/>
        <w:t>appropriate way.</w:t>
      </w:r>
    </w:p>
    <w:p w14:paraId="50CEE77E" w14:textId="429445C5"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Primary </w:t>
      </w:r>
      <w:r w:rsidR="00827699" w:rsidRPr="00F97726">
        <w:rPr>
          <w:rFonts w:asciiTheme="minorHAnsi" w:eastAsia="MS Mincho" w:hAnsiTheme="minorHAnsi" w:cstheme="minorHAnsi"/>
        </w:rPr>
        <w:t>school</w:t>
      </w:r>
      <w:r w:rsidR="00827699">
        <w:rPr>
          <w:rFonts w:asciiTheme="minorHAnsi" w:eastAsia="MS Mincho" w:hAnsiTheme="minorHAnsi" w:cstheme="minorHAnsi"/>
        </w:rPr>
        <w:t xml:space="preserve"> </w:t>
      </w:r>
      <w:r w:rsidRPr="00FB0F00">
        <w:rPr>
          <w:rFonts w:asciiTheme="minorHAnsi" w:eastAsia="MS Mincho" w:hAnsiTheme="minorHAnsi" w:cstheme="minorHAnsi"/>
        </w:rPr>
        <w:t>sex education will focus on:</w:t>
      </w:r>
    </w:p>
    <w:p w14:paraId="2C93AB56" w14:textId="77777777" w:rsidR="00FB0F00" w:rsidRPr="003B7552" w:rsidRDefault="00FB0F00" w:rsidP="003B7552">
      <w:pPr>
        <w:pStyle w:val="ListParagraph"/>
        <w:numPr>
          <w:ilvl w:val="0"/>
          <w:numId w:val="12"/>
        </w:numPr>
        <w:spacing w:after="120" w:line="240" w:lineRule="auto"/>
        <w:rPr>
          <w:rFonts w:asciiTheme="minorHAnsi" w:eastAsia="MS Mincho" w:hAnsiTheme="minorHAnsi" w:cstheme="minorHAnsi"/>
        </w:rPr>
      </w:pPr>
      <w:r w:rsidRPr="003B7552">
        <w:rPr>
          <w:rFonts w:asciiTheme="minorHAnsi" w:eastAsia="MS Mincho" w:hAnsiTheme="minorHAnsi" w:cstheme="minorHAnsi"/>
        </w:rPr>
        <w:t>Preparing boys and girls for the changes that adolescence brings</w:t>
      </w:r>
    </w:p>
    <w:p w14:paraId="3820BE8F" w14:textId="77777777" w:rsidR="00FB0F00" w:rsidRPr="00F97726" w:rsidRDefault="00FB0F00" w:rsidP="003B7552">
      <w:pPr>
        <w:pStyle w:val="ListParagraph"/>
        <w:numPr>
          <w:ilvl w:val="0"/>
          <w:numId w:val="12"/>
        </w:numPr>
        <w:spacing w:after="120" w:line="240" w:lineRule="auto"/>
        <w:rPr>
          <w:rFonts w:asciiTheme="minorHAnsi" w:eastAsia="MS Mincho" w:hAnsiTheme="minorHAnsi" w:cstheme="minorHAnsi"/>
        </w:rPr>
      </w:pPr>
      <w:r w:rsidRPr="00F97726">
        <w:rPr>
          <w:rFonts w:asciiTheme="minorHAnsi" w:eastAsia="MS Mincho" w:hAnsiTheme="minorHAnsi" w:cstheme="minorHAnsi"/>
        </w:rPr>
        <w:t>How a baby is conceived and born</w:t>
      </w:r>
    </w:p>
    <w:p w14:paraId="62902C01" w14:textId="62350EEA" w:rsidR="00716235" w:rsidRPr="00F97726" w:rsidRDefault="00E82C17" w:rsidP="00716235">
      <w:pPr>
        <w:spacing w:after="120" w:line="240" w:lineRule="auto"/>
        <w:rPr>
          <w:rFonts w:asciiTheme="minorHAnsi" w:eastAsia="MS Mincho" w:hAnsiTheme="minorHAnsi" w:cstheme="minorHAnsi"/>
        </w:rPr>
      </w:pPr>
      <w:r w:rsidRPr="00F97726">
        <w:rPr>
          <w:rFonts w:asciiTheme="minorHAnsi" w:eastAsia="MS Mincho" w:hAnsiTheme="minorHAnsi" w:cstheme="minorHAnsi"/>
        </w:rPr>
        <w:t xml:space="preserve">Secondary </w:t>
      </w:r>
      <w:r w:rsidR="00827699" w:rsidRPr="00F97726">
        <w:rPr>
          <w:rFonts w:asciiTheme="minorHAnsi" w:eastAsia="MS Mincho" w:hAnsiTheme="minorHAnsi" w:cstheme="minorHAnsi"/>
        </w:rPr>
        <w:t xml:space="preserve">school </w:t>
      </w:r>
      <w:r w:rsidRPr="00F97726">
        <w:rPr>
          <w:rFonts w:asciiTheme="minorHAnsi" w:eastAsia="MS Mincho" w:hAnsiTheme="minorHAnsi" w:cstheme="minorHAnsi"/>
        </w:rPr>
        <w:t>sex education will focus on:</w:t>
      </w:r>
    </w:p>
    <w:p w14:paraId="183DE909" w14:textId="77777777" w:rsidR="00E51DFB" w:rsidRPr="00F97726" w:rsidRDefault="00E51DFB" w:rsidP="00E51DFB">
      <w:pPr>
        <w:pStyle w:val="ListParagraph"/>
        <w:numPr>
          <w:ilvl w:val="0"/>
          <w:numId w:val="12"/>
        </w:numPr>
        <w:spacing w:after="120" w:line="240" w:lineRule="auto"/>
        <w:rPr>
          <w:rFonts w:asciiTheme="minorHAnsi" w:eastAsia="MS Mincho" w:hAnsiTheme="minorHAnsi" w:cstheme="minorHAnsi"/>
        </w:rPr>
      </w:pPr>
      <w:r w:rsidRPr="00F97726">
        <w:rPr>
          <w:rFonts w:asciiTheme="minorHAnsi" w:eastAsia="MS Mincho" w:hAnsiTheme="minorHAnsi" w:cstheme="minorHAnsi"/>
        </w:rPr>
        <w:t>healthy, respectful and safe intimate relationships, including consent and communication;</w:t>
      </w:r>
    </w:p>
    <w:p w14:paraId="233F40E4" w14:textId="77777777" w:rsidR="00E51DFB" w:rsidRPr="00F97726" w:rsidRDefault="00E51DFB" w:rsidP="00E51DFB">
      <w:pPr>
        <w:pStyle w:val="ListParagraph"/>
        <w:numPr>
          <w:ilvl w:val="0"/>
          <w:numId w:val="12"/>
        </w:numPr>
        <w:spacing w:after="120" w:line="240" w:lineRule="auto"/>
        <w:rPr>
          <w:rFonts w:asciiTheme="minorHAnsi" w:eastAsia="MS Mincho" w:hAnsiTheme="minorHAnsi" w:cstheme="minorHAnsi"/>
        </w:rPr>
      </w:pPr>
      <w:r w:rsidRPr="00F97726">
        <w:rPr>
          <w:rFonts w:asciiTheme="minorHAnsi" w:eastAsia="MS Mincho" w:hAnsiTheme="minorHAnsi" w:cstheme="minorHAnsi"/>
        </w:rPr>
        <w:t>sexual health and reproductive choices, including contraception, pregnancy options and STI/HIV prevention;</w:t>
      </w:r>
    </w:p>
    <w:p w14:paraId="67F805EB" w14:textId="77777777" w:rsidR="00E51DFB" w:rsidRPr="00F97726" w:rsidRDefault="00E51DFB" w:rsidP="00E51DFB">
      <w:pPr>
        <w:pStyle w:val="ListParagraph"/>
        <w:numPr>
          <w:ilvl w:val="0"/>
          <w:numId w:val="12"/>
        </w:numPr>
        <w:spacing w:after="120" w:line="240" w:lineRule="auto"/>
        <w:rPr>
          <w:rFonts w:asciiTheme="minorHAnsi" w:eastAsia="MS Mincho" w:hAnsiTheme="minorHAnsi" w:cstheme="minorHAnsi"/>
        </w:rPr>
      </w:pPr>
      <w:r w:rsidRPr="00F97726">
        <w:rPr>
          <w:rFonts w:asciiTheme="minorHAnsi" w:eastAsia="MS Mincho" w:hAnsiTheme="minorHAnsi" w:cstheme="minorHAnsi"/>
        </w:rPr>
        <w:t>understanding the law and recognising abuse, exploitation, sexual harassment and sexual violence;</w:t>
      </w:r>
    </w:p>
    <w:p w14:paraId="25690DC4" w14:textId="77777777" w:rsidR="00E51DFB" w:rsidRPr="00F97726" w:rsidRDefault="00E51DFB" w:rsidP="00E51DFB">
      <w:pPr>
        <w:pStyle w:val="ListParagraph"/>
        <w:numPr>
          <w:ilvl w:val="0"/>
          <w:numId w:val="12"/>
        </w:numPr>
        <w:spacing w:after="120" w:line="240" w:lineRule="auto"/>
        <w:rPr>
          <w:rFonts w:asciiTheme="minorHAnsi" w:eastAsia="MS Mincho" w:hAnsiTheme="minorHAnsi" w:cstheme="minorHAnsi"/>
        </w:rPr>
      </w:pPr>
      <w:r w:rsidRPr="00F97726">
        <w:rPr>
          <w:rFonts w:asciiTheme="minorHAnsi" w:eastAsia="MS Mincho" w:hAnsiTheme="minorHAnsi" w:cstheme="minorHAnsi"/>
        </w:rPr>
        <w:t>online risks, including pornography, coercive control, harmful online cultures and AI</w:t>
      </w:r>
      <w:r w:rsidRPr="00F97726">
        <w:rPr>
          <w:rFonts w:asciiTheme="minorHAnsi" w:eastAsia="MS Mincho" w:hAnsiTheme="minorHAnsi" w:cstheme="minorHAnsi"/>
        </w:rPr>
        <w:noBreakHyphen/>
        <w:t>generated content;</w:t>
      </w:r>
    </w:p>
    <w:p w14:paraId="3D9A44E8" w14:textId="622E9E79" w:rsidR="00E51DFB" w:rsidRPr="00F97726" w:rsidRDefault="00E51DFB" w:rsidP="00E51DFB">
      <w:pPr>
        <w:pStyle w:val="ListParagraph"/>
        <w:numPr>
          <w:ilvl w:val="0"/>
          <w:numId w:val="12"/>
        </w:numPr>
        <w:spacing w:after="120" w:line="240" w:lineRule="auto"/>
        <w:rPr>
          <w:rFonts w:asciiTheme="minorHAnsi" w:eastAsia="MS Mincho" w:hAnsiTheme="minorHAnsi" w:cstheme="minorHAnsi"/>
        </w:rPr>
      </w:pPr>
      <w:r w:rsidRPr="00F97726">
        <w:rPr>
          <w:rFonts w:asciiTheme="minorHAnsi" w:eastAsia="MS Mincho" w:hAnsiTheme="minorHAnsi" w:cstheme="minorHAnsi"/>
        </w:rPr>
        <w:t>accessing appropriate help, advice and support.</w:t>
      </w:r>
    </w:p>
    <w:p w14:paraId="2B058F77" w14:textId="7A77590E" w:rsidR="007404E6" w:rsidRPr="00F97726" w:rsidRDefault="007404E6" w:rsidP="000B48A2">
      <w:pPr>
        <w:spacing w:after="120" w:line="240" w:lineRule="auto"/>
        <w:rPr>
          <w:rFonts w:asciiTheme="minorHAnsi" w:eastAsia="MS Mincho" w:hAnsiTheme="minorHAnsi" w:cstheme="minorHAnsi"/>
        </w:rPr>
      </w:pPr>
      <w:r w:rsidRPr="00F97726">
        <w:rPr>
          <w:rFonts w:asciiTheme="minorHAnsi" w:eastAsia="MS Mincho" w:hAnsiTheme="minorHAnsi" w:cstheme="minorHAnsi"/>
        </w:rPr>
        <w:t>In 16–19 provision, RS</w:t>
      </w:r>
      <w:r w:rsidR="00027E1D">
        <w:rPr>
          <w:rFonts w:asciiTheme="minorHAnsi" w:eastAsia="MS Mincho" w:hAnsiTheme="minorHAnsi" w:cstheme="minorHAnsi"/>
        </w:rPr>
        <w:t>H</w:t>
      </w:r>
      <w:r w:rsidRPr="00F97726">
        <w:rPr>
          <w:rFonts w:asciiTheme="minorHAnsi" w:eastAsia="MS Mincho" w:hAnsiTheme="minorHAnsi" w:cstheme="minorHAnsi"/>
        </w:rPr>
        <w:t>E builds on earlier learning and supports pupils to make informed, safe and responsible decisions as they prepare for adult life.</w:t>
      </w:r>
    </w:p>
    <w:p w14:paraId="385216AB" w14:textId="39FEDD04" w:rsidR="00E82C17" w:rsidRPr="00E82C17" w:rsidRDefault="00BC605E" w:rsidP="00E82C17">
      <w:pPr>
        <w:spacing w:after="120" w:line="240" w:lineRule="auto"/>
        <w:rPr>
          <w:rFonts w:asciiTheme="minorHAnsi" w:eastAsia="MS Mincho" w:hAnsiTheme="minorHAnsi" w:cstheme="minorHAnsi"/>
        </w:rPr>
      </w:pPr>
      <w:r w:rsidRPr="00F97726">
        <w:rPr>
          <w:rFonts w:asciiTheme="minorHAnsi" w:eastAsia="MS Mincho" w:hAnsiTheme="minorHAnsi" w:cstheme="minorHAnsi"/>
        </w:rPr>
        <w:t>ODBST schools also deliver the required health education, covering physical health, mental wellbeing, puberty, drugs and alcohol, personal safety and first aid, taught progressively through PSHE. At secondary, sensitive topics such as eating disorders, self-harm and suicide prevention are addressed using appropriately trained staff and evidence-based materials.</w:t>
      </w:r>
    </w:p>
    <w:p w14:paraId="0E68E172" w14:textId="639FF9FF"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For more information about our curriculum, see our curriculum map in Appendix 1.</w:t>
      </w:r>
    </w:p>
    <w:p w14:paraId="01103A72" w14:textId="4FA054D0" w:rsidR="005A0EE8" w:rsidRPr="005A0EE8" w:rsidRDefault="005A0EE8" w:rsidP="005A0EE8">
      <w:pPr>
        <w:pStyle w:val="ListParagraph"/>
        <w:numPr>
          <w:ilvl w:val="0"/>
          <w:numId w:val="8"/>
        </w:numPr>
        <w:spacing w:after="120" w:line="240" w:lineRule="auto"/>
        <w:rPr>
          <w:rFonts w:asciiTheme="minorHAnsi" w:hAnsiTheme="minorHAnsi" w:cstheme="minorHAnsi"/>
          <w:b/>
        </w:rPr>
      </w:pPr>
      <w:r w:rsidRPr="005A0EE8">
        <w:rPr>
          <w:rFonts w:asciiTheme="minorHAnsi" w:hAnsiTheme="minorHAnsi" w:cstheme="minorHAnsi"/>
          <w:b/>
        </w:rPr>
        <w:t>Delivery of RS</w:t>
      </w:r>
      <w:r w:rsidR="00027E1D">
        <w:rPr>
          <w:rFonts w:asciiTheme="minorHAnsi" w:hAnsiTheme="minorHAnsi" w:cstheme="minorHAnsi"/>
          <w:b/>
        </w:rPr>
        <w:t>H</w:t>
      </w:r>
      <w:r w:rsidRPr="005A0EE8">
        <w:rPr>
          <w:rFonts w:asciiTheme="minorHAnsi" w:hAnsiTheme="minorHAnsi" w:cstheme="minorHAnsi"/>
          <w:b/>
        </w:rPr>
        <w:t>E</w:t>
      </w:r>
    </w:p>
    <w:p w14:paraId="279B7D44" w14:textId="77777777" w:rsidR="00232E6E" w:rsidRPr="00A465E1" w:rsidRDefault="00232E6E" w:rsidP="00232E6E">
      <w:r w:rsidRPr="00A465E1">
        <w:t xml:space="preserve">RSHE is delivered through a </w:t>
      </w:r>
      <w:r w:rsidRPr="001851F2">
        <w:t>whole-school PSHE curriculum,</w:t>
      </w:r>
      <w:r w:rsidRPr="00A465E1">
        <w:t xml:space="preserve"> structured around six core strands:</w:t>
      </w:r>
    </w:p>
    <w:p w14:paraId="13216FCC" w14:textId="77777777" w:rsidR="00232E6E" w:rsidRPr="00A465E1" w:rsidRDefault="00232E6E" w:rsidP="00232E6E">
      <w:pPr>
        <w:numPr>
          <w:ilvl w:val="0"/>
          <w:numId w:val="32"/>
        </w:numPr>
        <w:spacing w:after="160" w:line="278" w:lineRule="auto"/>
      </w:pPr>
      <w:r w:rsidRPr="00A465E1">
        <w:t>Mental Health &amp; Wellbeing</w:t>
      </w:r>
    </w:p>
    <w:p w14:paraId="04CAB3A3" w14:textId="77777777" w:rsidR="00232E6E" w:rsidRPr="00A465E1" w:rsidRDefault="00232E6E" w:rsidP="00232E6E">
      <w:pPr>
        <w:numPr>
          <w:ilvl w:val="0"/>
          <w:numId w:val="32"/>
        </w:numPr>
        <w:spacing w:after="160" w:line="278" w:lineRule="auto"/>
      </w:pPr>
      <w:r w:rsidRPr="00A465E1">
        <w:t>Relationships (including RSE)</w:t>
      </w:r>
    </w:p>
    <w:p w14:paraId="6F5A357A" w14:textId="77777777" w:rsidR="00232E6E" w:rsidRPr="00A465E1" w:rsidRDefault="00232E6E" w:rsidP="00232E6E">
      <w:pPr>
        <w:numPr>
          <w:ilvl w:val="0"/>
          <w:numId w:val="32"/>
        </w:numPr>
        <w:spacing w:after="160" w:line="278" w:lineRule="auto"/>
      </w:pPr>
      <w:r w:rsidRPr="00A465E1">
        <w:t>Keeping Safe (including online safety)</w:t>
      </w:r>
    </w:p>
    <w:p w14:paraId="72C26B2D" w14:textId="77777777" w:rsidR="00232E6E" w:rsidRPr="00A465E1" w:rsidRDefault="00232E6E" w:rsidP="00232E6E">
      <w:pPr>
        <w:numPr>
          <w:ilvl w:val="0"/>
          <w:numId w:val="32"/>
        </w:numPr>
        <w:spacing w:after="160" w:line="278" w:lineRule="auto"/>
      </w:pPr>
      <w:r w:rsidRPr="00A465E1">
        <w:t>Health &amp; Healthy Lifestyles</w:t>
      </w:r>
    </w:p>
    <w:p w14:paraId="27967FE1" w14:textId="77777777" w:rsidR="00232E6E" w:rsidRPr="00A465E1" w:rsidRDefault="00232E6E" w:rsidP="00232E6E">
      <w:pPr>
        <w:numPr>
          <w:ilvl w:val="0"/>
          <w:numId w:val="32"/>
        </w:numPr>
        <w:spacing w:after="160" w:line="278" w:lineRule="auto"/>
      </w:pPr>
      <w:r w:rsidRPr="00A465E1">
        <w:t>Living in the Wider World</w:t>
      </w:r>
    </w:p>
    <w:p w14:paraId="53B4AF2E" w14:textId="77777777" w:rsidR="00232E6E" w:rsidRPr="00A465E1" w:rsidRDefault="00232E6E" w:rsidP="00232E6E">
      <w:pPr>
        <w:numPr>
          <w:ilvl w:val="0"/>
          <w:numId w:val="32"/>
        </w:numPr>
        <w:spacing w:after="160" w:line="278" w:lineRule="auto"/>
      </w:pPr>
      <w:r w:rsidRPr="00A465E1">
        <w:t>Transition</w:t>
      </w:r>
    </w:p>
    <w:p w14:paraId="087DD975" w14:textId="4EC3DF87" w:rsid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lastRenderedPageBreak/>
        <w:t>RS</w:t>
      </w:r>
      <w:r w:rsidR="00152392">
        <w:rPr>
          <w:rFonts w:asciiTheme="minorHAnsi" w:eastAsia="MS Mincho" w:hAnsiTheme="minorHAnsi" w:cstheme="minorHAnsi"/>
        </w:rPr>
        <w:t>H</w:t>
      </w:r>
      <w:r w:rsidRPr="00FB0F00">
        <w:rPr>
          <w:rFonts w:asciiTheme="minorHAnsi" w:eastAsia="MS Mincho" w:hAnsiTheme="minorHAnsi" w:cstheme="minorHAnsi"/>
        </w:rPr>
        <w:t xml:space="preserve">E is taught within the personal, social, health and economic (PSHE) education curriculum. Biological aspects of RSE are taught within the science curriculum, and other aspects are included in religious education (RE). </w:t>
      </w:r>
    </w:p>
    <w:p w14:paraId="337A5321" w14:textId="77777777" w:rsidR="00C86AF9" w:rsidRPr="00404E3C" w:rsidRDefault="00C86AF9" w:rsidP="000B48A2">
      <w:pPr>
        <w:spacing w:after="120" w:line="240" w:lineRule="auto"/>
        <w:rPr>
          <w:rFonts w:asciiTheme="minorHAnsi" w:eastAsia="MS Mincho" w:hAnsiTheme="minorHAnsi" w:cstheme="minorHAnsi"/>
        </w:rPr>
      </w:pPr>
      <w:r w:rsidRPr="00404E3C">
        <w:rPr>
          <w:rFonts w:asciiTheme="minorHAnsi" w:eastAsia="MS Mincho" w:hAnsiTheme="minorHAnsi" w:cstheme="minorHAnsi"/>
        </w:rPr>
        <w:t>Teaching about sex, gender and protected characteristics is factual, lawful and balanced. Pupils are taught the facts and the law about biological sex and gender reassignment, including distinct legal rights. Beyond these facts, schools will not teach contested views as settled fact — for example, schools will not teach as fact that all people have a gender identity.</w:t>
      </w:r>
    </w:p>
    <w:p w14:paraId="37584F44" w14:textId="26EDD8FD" w:rsidR="000B48A2" w:rsidRPr="00404E3C" w:rsidRDefault="000B48A2" w:rsidP="000B48A2">
      <w:pPr>
        <w:spacing w:after="120" w:line="240" w:lineRule="auto"/>
        <w:rPr>
          <w:rFonts w:asciiTheme="minorHAnsi" w:eastAsia="MS Mincho" w:hAnsiTheme="minorHAnsi" w:cstheme="minorHAnsi"/>
        </w:rPr>
      </w:pPr>
      <w:r w:rsidRPr="00404E3C">
        <w:rPr>
          <w:rFonts w:asciiTheme="minorHAnsi" w:eastAsia="MS Mincho" w:hAnsiTheme="minorHAnsi" w:cstheme="minorHAnsi"/>
        </w:rPr>
        <w:t>RS</w:t>
      </w:r>
      <w:r w:rsidR="00404E3C">
        <w:rPr>
          <w:rFonts w:asciiTheme="minorHAnsi" w:eastAsia="MS Mincho" w:hAnsiTheme="minorHAnsi" w:cstheme="minorHAnsi"/>
        </w:rPr>
        <w:t>H</w:t>
      </w:r>
      <w:r w:rsidRPr="00404E3C">
        <w:rPr>
          <w:rFonts w:asciiTheme="minorHAnsi" w:eastAsia="MS Mincho" w:hAnsiTheme="minorHAnsi" w:cstheme="minorHAnsi"/>
        </w:rPr>
        <w:t>E is taught in a way that is appropriate having regard to the age, development and religious background of pupils, and which respects faith perspectives while meeting statutory requirements.</w:t>
      </w:r>
    </w:p>
    <w:p w14:paraId="438AFEE0"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Relationships education focuses on teaching the fundamental building blocks and characteristics of positive relationships including:</w:t>
      </w:r>
    </w:p>
    <w:p w14:paraId="4660B64F" w14:textId="77777777" w:rsidR="00FB0F00" w:rsidRPr="001D55A3" w:rsidRDefault="00FB0F00" w:rsidP="001D55A3">
      <w:pPr>
        <w:pStyle w:val="ListParagraph"/>
        <w:numPr>
          <w:ilvl w:val="0"/>
          <w:numId w:val="14"/>
        </w:numPr>
        <w:spacing w:after="120" w:line="240" w:lineRule="auto"/>
        <w:rPr>
          <w:rFonts w:asciiTheme="minorHAnsi" w:eastAsia="MS Mincho" w:hAnsiTheme="minorHAnsi" w:cstheme="minorHAnsi"/>
        </w:rPr>
      </w:pPr>
      <w:r w:rsidRPr="001D55A3">
        <w:rPr>
          <w:rFonts w:asciiTheme="minorHAnsi" w:eastAsia="MS Mincho" w:hAnsiTheme="minorHAnsi" w:cstheme="minorHAnsi"/>
        </w:rPr>
        <w:t>Families and people who care for me</w:t>
      </w:r>
    </w:p>
    <w:p w14:paraId="073ED3DD" w14:textId="77777777" w:rsidR="00FB0F00" w:rsidRPr="001D55A3" w:rsidRDefault="00FB0F00" w:rsidP="001D55A3">
      <w:pPr>
        <w:pStyle w:val="ListParagraph"/>
        <w:numPr>
          <w:ilvl w:val="0"/>
          <w:numId w:val="14"/>
        </w:numPr>
        <w:spacing w:after="120" w:line="240" w:lineRule="auto"/>
        <w:rPr>
          <w:rFonts w:asciiTheme="minorHAnsi" w:eastAsia="MS Mincho" w:hAnsiTheme="minorHAnsi" w:cstheme="minorHAnsi"/>
        </w:rPr>
      </w:pPr>
      <w:r w:rsidRPr="001D55A3">
        <w:rPr>
          <w:rFonts w:asciiTheme="minorHAnsi" w:eastAsia="MS Mincho" w:hAnsiTheme="minorHAnsi" w:cstheme="minorHAnsi"/>
        </w:rPr>
        <w:t>Caring friendships</w:t>
      </w:r>
    </w:p>
    <w:p w14:paraId="10526CA0" w14:textId="77777777" w:rsidR="00FB0F00" w:rsidRPr="001D55A3" w:rsidRDefault="00FB0F00" w:rsidP="001D55A3">
      <w:pPr>
        <w:pStyle w:val="ListParagraph"/>
        <w:numPr>
          <w:ilvl w:val="0"/>
          <w:numId w:val="14"/>
        </w:numPr>
        <w:spacing w:after="120" w:line="240" w:lineRule="auto"/>
        <w:rPr>
          <w:rFonts w:asciiTheme="minorHAnsi" w:eastAsia="MS Mincho" w:hAnsiTheme="minorHAnsi" w:cstheme="minorHAnsi"/>
        </w:rPr>
      </w:pPr>
      <w:r w:rsidRPr="001D55A3">
        <w:rPr>
          <w:rFonts w:asciiTheme="minorHAnsi" w:eastAsia="MS Mincho" w:hAnsiTheme="minorHAnsi" w:cstheme="minorHAnsi"/>
        </w:rPr>
        <w:t>Respectful relationships</w:t>
      </w:r>
    </w:p>
    <w:p w14:paraId="451DF776" w14:textId="77777777" w:rsidR="00FB0F00" w:rsidRPr="001D55A3" w:rsidRDefault="00FB0F00" w:rsidP="001D55A3">
      <w:pPr>
        <w:pStyle w:val="ListParagraph"/>
        <w:numPr>
          <w:ilvl w:val="0"/>
          <w:numId w:val="14"/>
        </w:numPr>
        <w:spacing w:after="120" w:line="240" w:lineRule="auto"/>
        <w:rPr>
          <w:rFonts w:asciiTheme="minorHAnsi" w:eastAsia="MS Mincho" w:hAnsiTheme="minorHAnsi" w:cstheme="minorHAnsi"/>
        </w:rPr>
      </w:pPr>
      <w:r w:rsidRPr="001D55A3">
        <w:rPr>
          <w:rFonts w:asciiTheme="minorHAnsi" w:eastAsia="MS Mincho" w:hAnsiTheme="minorHAnsi" w:cstheme="minorHAnsi"/>
        </w:rPr>
        <w:t>Online relationships</w:t>
      </w:r>
    </w:p>
    <w:p w14:paraId="29AB52B2" w14:textId="77777777" w:rsidR="00FB0F00" w:rsidRPr="001D55A3" w:rsidRDefault="00FB0F00" w:rsidP="001D55A3">
      <w:pPr>
        <w:pStyle w:val="ListParagraph"/>
        <w:numPr>
          <w:ilvl w:val="0"/>
          <w:numId w:val="14"/>
        </w:numPr>
        <w:spacing w:after="120" w:line="240" w:lineRule="auto"/>
        <w:rPr>
          <w:rFonts w:asciiTheme="minorHAnsi" w:eastAsia="MS Mincho" w:hAnsiTheme="minorHAnsi" w:cstheme="minorHAnsi"/>
        </w:rPr>
      </w:pPr>
      <w:r w:rsidRPr="001D55A3">
        <w:rPr>
          <w:rFonts w:asciiTheme="minorHAnsi" w:eastAsia="MS Mincho" w:hAnsiTheme="minorHAnsi" w:cstheme="minorHAnsi"/>
        </w:rPr>
        <w:t>Being safe</w:t>
      </w:r>
    </w:p>
    <w:p w14:paraId="4C08A0C0" w14:textId="13CB0B94" w:rsidR="00232E6E" w:rsidRPr="00FB0F00" w:rsidRDefault="00232E6E" w:rsidP="00232E6E">
      <w:pPr>
        <w:spacing w:after="120" w:line="240" w:lineRule="auto"/>
        <w:rPr>
          <w:rFonts w:asciiTheme="minorHAnsi" w:eastAsia="MS Mincho" w:hAnsiTheme="minorHAnsi" w:cstheme="minorHAnsi"/>
        </w:rPr>
      </w:pPr>
      <w:r w:rsidRPr="00A86826">
        <w:rPr>
          <w:rFonts w:asciiTheme="minorHAnsi" w:eastAsia="MS Mincho" w:hAnsiTheme="minorHAnsi" w:cstheme="minorHAnsi"/>
        </w:rPr>
        <w:t>St Mary’s CE Schools uses the Christopher Winter Project - Teaching RSE with Confidence in Primary Schools</w:t>
      </w:r>
      <w:r w:rsidR="00827B1C" w:rsidRPr="00A86826">
        <w:rPr>
          <w:rFonts w:asciiTheme="minorHAnsi" w:eastAsia="MS Mincho" w:hAnsiTheme="minorHAnsi" w:cstheme="minorHAnsi"/>
        </w:rPr>
        <w:t xml:space="preserve">. This scheme </w:t>
      </w:r>
      <w:r w:rsidRPr="00A86826">
        <w:rPr>
          <w:rFonts w:asciiTheme="minorHAnsi" w:eastAsia="MS Mincho" w:hAnsiTheme="minorHAnsi" w:cstheme="minorHAnsi"/>
        </w:rPr>
        <w:t>has been mapped to the science curriculum, Relationships Education and Health Education</w:t>
      </w:r>
      <w:r w:rsidR="00827B1C" w:rsidRPr="00A86826">
        <w:rPr>
          <w:rFonts w:asciiTheme="minorHAnsi" w:eastAsia="MS Mincho" w:hAnsiTheme="minorHAnsi" w:cstheme="minorHAnsi"/>
        </w:rPr>
        <w:t xml:space="preserve"> </w:t>
      </w:r>
      <w:r w:rsidRPr="00A86826">
        <w:rPr>
          <w:rFonts w:asciiTheme="minorHAnsi" w:eastAsia="MS Mincho" w:hAnsiTheme="minorHAnsi" w:cstheme="minorHAnsi"/>
        </w:rPr>
        <w:t>guidance. Some lessons, mainly in year 6, contain elements of age-appropriate sex education that are non-statutory (for example, how a</w:t>
      </w:r>
      <w:r w:rsidR="00827B1C" w:rsidRPr="00A86826">
        <w:rPr>
          <w:rFonts w:asciiTheme="minorHAnsi" w:eastAsia="MS Mincho" w:hAnsiTheme="minorHAnsi" w:cstheme="minorHAnsi"/>
        </w:rPr>
        <w:t xml:space="preserve"> </w:t>
      </w:r>
      <w:r w:rsidRPr="00A86826">
        <w:rPr>
          <w:rFonts w:asciiTheme="minorHAnsi" w:eastAsia="MS Mincho" w:hAnsiTheme="minorHAnsi" w:cstheme="minorHAnsi"/>
        </w:rPr>
        <w:t>baby is conceived) which parents/carers could withdraw their children from.</w:t>
      </w:r>
    </w:p>
    <w:p w14:paraId="2CE7D446" w14:textId="38996C35"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For more information about our RS</w:t>
      </w:r>
      <w:r w:rsidR="00404E3C">
        <w:rPr>
          <w:rFonts w:asciiTheme="minorHAnsi" w:eastAsia="MS Mincho" w:hAnsiTheme="minorHAnsi" w:cstheme="minorHAnsi"/>
        </w:rPr>
        <w:t>H</w:t>
      </w:r>
      <w:r w:rsidRPr="00FB0F00">
        <w:rPr>
          <w:rFonts w:asciiTheme="minorHAnsi" w:eastAsia="MS Mincho" w:hAnsiTheme="minorHAnsi" w:cstheme="minorHAnsi"/>
        </w:rPr>
        <w:t>E curriculum, see Appendi</w:t>
      </w:r>
      <w:r w:rsidR="001851F2">
        <w:rPr>
          <w:rFonts w:asciiTheme="minorHAnsi" w:eastAsia="MS Mincho" w:hAnsiTheme="minorHAnsi" w:cstheme="minorHAnsi"/>
        </w:rPr>
        <w:t>x 1</w:t>
      </w:r>
      <w:r w:rsidRPr="00FB0F00">
        <w:rPr>
          <w:rFonts w:asciiTheme="minorHAnsi" w:eastAsia="MS Mincho" w:hAnsiTheme="minorHAnsi" w:cstheme="minorHAnsi"/>
        </w:rPr>
        <w:t>.</w:t>
      </w:r>
    </w:p>
    <w:p w14:paraId="7DD76550"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These areas of learning are taught within the context of family life, taking care to make sure that there is no stigmatisation of children based on their home circumstances (families can include single parent families, LGBT parents, families headed by grandparents, adoptive parents and foster parents/carers, amongst other structures), along with reflecting sensitively that some children may have a different structure of support around them (for example, looked-after children or young carers).</w:t>
      </w:r>
    </w:p>
    <w:p w14:paraId="58F206A8" w14:textId="199F4924" w:rsidR="00FB0F00" w:rsidRPr="00404E3C"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We will also be mindful of the law and legal requirements, taking care not to condone or encourage illegal political activity, such as violent action against people, criminal damage to property, hate </w:t>
      </w:r>
      <w:r w:rsidRPr="00404E3C">
        <w:rPr>
          <w:rFonts w:asciiTheme="minorHAnsi" w:eastAsia="MS Mincho" w:hAnsiTheme="minorHAnsi" w:cstheme="minorHAnsi"/>
        </w:rPr>
        <w:t xml:space="preserve">crime, terrorism or the illegal use of drugs. </w:t>
      </w:r>
    </w:p>
    <w:p w14:paraId="6CBD9958" w14:textId="4B6320F3" w:rsidR="00827699" w:rsidRPr="00FB0F00" w:rsidRDefault="00827699" w:rsidP="00FB0F00">
      <w:pPr>
        <w:spacing w:after="120" w:line="240" w:lineRule="auto"/>
        <w:rPr>
          <w:rFonts w:asciiTheme="minorHAnsi" w:eastAsia="MS Mincho" w:hAnsiTheme="minorHAnsi" w:cstheme="minorHAnsi"/>
        </w:rPr>
      </w:pPr>
      <w:r w:rsidRPr="00404E3C">
        <w:rPr>
          <w:rFonts w:asciiTheme="minorHAnsi" w:eastAsia="MS Mincho" w:hAnsiTheme="minorHAnsi" w:cstheme="minorHAnsi"/>
        </w:rPr>
        <w:t>RS</w:t>
      </w:r>
      <w:r w:rsidR="00152392">
        <w:rPr>
          <w:rFonts w:asciiTheme="minorHAnsi" w:eastAsia="MS Mincho" w:hAnsiTheme="minorHAnsi" w:cstheme="minorHAnsi"/>
        </w:rPr>
        <w:t>H</w:t>
      </w:r>
      <w:r w:rsidRPr="00404E3C">
        <w:rPr>
          <w:rFonts w:asciiTheme="minorHAnsi" w:eastAsia="MS Mincho" w:hAnsiTheme="minorHAnsi" w:cstheme="minorHAnsi"/>
        </w:rPr>
        <w:t>E also supports pupils to recognise and understand sexual harassment and sexual violence, including peer</w:t>
      </w:r>
      <w:r w:rsidRPr="00404E3C">
        <w:rPr>
          <w:rFonts w:asciiTheme="minorHAnsi" w:eastAsia="MS Mincho" w:hAnsiTheme="minorHAnsi" w:cstheme="minorHAnsi"/>
        </w:rPr>
        <w:noBreakHyphen/>
        <w:t>on</w:t>
      </w:r>
      <w:r w:rsidRPr="00404E3C">
        <w:rPr>
          <w:rFonts w:asciiTheme="minorHAnsi" w:eastAsia="MS Mincho" w:hAnsiTheme="minorHAnsi" w:cstheme="minorHAnsi"/>
        </w:rPr>
        <w:noBreakHyphen/>
        <w:t>peer abuse, and to know that such behaviour is unacceptable, never the victim’s fault, and should be reported. Teaching about consent emphasises kindness, care, respect and awareness of power imbalance, and not consent alone.</w:t>
      </w:r>
    </w:p>
    <w:p w14:paraId="57F63F49" w14:textId="7646C74B" w:rsidR="00FB0F00" w:rsidRPr="00FB0F00" w:rsidRDefault="00ED4409" w:rsidP="00ED4409">
      <w:pPr>
        <w:spacing w:after="120" w:line="240" w:lineRule="auto"/>
        <w:rPr>
          <w:rFonts w:asciiTheme="minorHAnsi" w:eastAsia="MS Mincho" w:hAnsiTheme="minorHAnsi" w:cstheme="minorHAnsi"/>
          <w:b/>
        </w:rPr>
      </w:pPr>
      <w:r w:rsidRPr="00ED4409">
        <w:rPr>
          <w:rFonts w:asciiTheme="minorHAnsi" w:eastAsia="MS Mincho" w:hAnsiTheme="minorHAnsi" w:cstheme="minorHAnsi"/>
          <w:b/>
        </w:rPr>
        <w:t>7.</w:t>
      </w:r>
      <w:r w:rsidR="00FB0F00" w:rsidRPr="00FB0F00">
        <w:rPr>
          <w:rFonts w:asciiTheme="minorHAnsi" w:eastAsia="MS Mincho" w:hAnsiTheme="minorHAnsi" w:cstheme="minorHAnsi"/>
          <w:b/>
        </w:rPr>
        <w:t xml:space="preserve"> Inclusivity </w:t>
      </w:r>
    </w:p>
    <w:p w14:paraId="1CE6AEB6" w14:textId="5A51D39A" w:rsidR="00FB0F00" w:rsidRPr="00FB0F00" w:rsidRDefault="00144619" w:rsidP="00FB0F00">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ODBST schools</w:t>
      </w:r>
      <w:r w:rsidR="00FB0F00" w:rsidRPr="00FB0F00">
        <w:rPr>
          <w:rFonts w:asciiTheme="minorHAnsi" w:eastAsia="MS Mincho" w:hAnsiTheme="minorHAnsi" w:cstheme="minorHAnsi"/>
          <w:lang w:val="en-US"/>
        </w:rPr>
        <w:t xml:space="preserve"> will teach about these topics in a manner that: </w:t>
      </w:r>
    </w:p>
    <w:p w14:paraId="58C931C4" w14:textId="7C6D258B" w:rsidR="00FB0F00" w:rsidRPr="00ED4409" w:rsidRDefault="00144619" w:rsidP="00ED4409">
      <w:pPr>
        <w:pStyle w:val="ListParagraph"/>
        <w:numPr>
          <w:ilvl w:val="0"/>
          <w:numId w:val="18"/>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c</w:t>
      </w:r>
      <w:r w:rsidR="00FB0F00" w:rsidRPr="00ED4409">
        <w:rPr>
          <w:rFonts w:asciiTheme="minorHAnsi" w:eastAsia="MS Mincho" w:hAnsiTheme="minorHAnsi" w:cstheme="minorHAnsi"/>
          <w:lang w:val="en-US"/>
        </w:rPr>
        <w:t>onsiders how a diverse range of pupils will relate to them</w:t>
      </w:r>
      <w:r>
        <w:rPr>
          <w:rFonts w:asciiTheme="minorHAnsi" w:eastAsia="MS Mincho" w:hAnsiTheme="minorHAnsi" w:cstheme="minorHAnsi"/>
          <w:lang w:val="en-US"/>
        </w:rPr>
        <w:t>;</w:t>
      </w:r>
    </w:p>
    <w:p w14:paraId="39870824" w14:textId="47691A28" w:rsidR="00FB0F00" w:rsidRPr="00ED4409" w:rsidRDefault="00144619" w:rsidP="00ED4409">
      <w:pPr>
        <w:pStyle w:val="ListParagraph"/>
        <w:numPr>
          <w:ilvl w:val="0"/>
          <w:numId w:val="18"/>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i</w:t>
      </w:r>
      <w:r w:rsidR="00FB0F00" w:rsidRPr="00ED4409">
        <w:rPr>
          <w:rFonts w:asciiTheme="minorHAnsi" w:eastAsia="MS Mincho" w:hAnsiTheme="minorHAnsi" w:cstheme="minorHAnsi"/>
          <w:lang w:val="en-US"/>
        </w:rPr>
        <w:t>s sensitive to all pupils’ experiences</w:t>
      </w:r>
      <w:r>
        <w:rPr>
          <w:rFonts w:asciiTheme="minorHAnsi" w:eastAsia="MS Mincho" w:hAnsiTheme="minorHAnsi" w:cstheme="minorHAnsi"/>
          <w:lang w:val="en-US"/>
        </w:rPr>
        <w:t>;</w:t>
      </w:r>
    </w:p>
    <w:p w14:paraId="6BC80A3A" w14:textId="0C39D8C8" w:rsidR="002C3AC2" w:rsidRDefault="00144619" w:rsidP="00FB0F00">
      <w:pPr>
        <w:pStyle w:val="ListParagraph"/>
        <w:numPr>
          <w:ilvl w:val="0"/>
          <w:numId w:val="18"/>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d</w:t>
      </w:r>
      <w:r w:rsidR="00FB0F00" w:rsidRPr="00ED4409">
        <w:rPr>
          <w:rFonts w:asciiTheme="minorHAnsi" w:eastAsia="MS Mincho" w:hAnsiTheme="minorHAnsi" w:cstheme="minorHAnsi"/>
          <w:lang w:val="en-US"/>
        </w:rPr>
        <w:t>uring lessons, makes pupils feel</w:t>
      </w:r>
      <w:r w:rsidR="002C3AC2">
        <w:rPr>
          <w:rFonts w:asciiTheme="minorHAnsi" w:eastAsia="MS Mincho" w:hAnsiTheme="minorHAnsi" w:cstheme="minorHAnsi"/>
          <w:lang w:val="en-US"/>
        </w:rPr>
        <w:t xml:space="preserve"> safe and supported and able to ask the questions that they want to ask</w:t>
      </w:r>
      <w:r w:rsidR="00827699">
        <w:rPr>
          <w:rFonts w:asciiTheme="minorHAnsi" w:eastAsia="MS Mincho" w:hAnsiTheme="minorHAnsi" w:cstheme="minorHAnsi"/>
          <w:lang w:val="en-US"/>
        </w:rPr>
        <w:t>;</w:t>
      </w:r>
    </w:p>
    <w:p w14:paraId="54F403E9" w14:textId="557BCF20" w:rsidR="00827699" w:rsidRPr="00404E3C" w:rsidRDefault="00827699" w:rsidP="00827699">
      <w:pPr>
        <w:pStyle w:val="ListParagraph"/>
        <w:numPr>
          <w:ilvl w:val="0"/>
          <w:numId w:val="18"/>
        </w:numPr>
        <w:spacing w:after="0" w:line="300" w:lineRule="atLeast"/>
        <w:rPr>
          <w:rFonts w:asciiTheme="minorHAnsi" w:eastAsia="Times New Roman" w:hAnsiTheme="minorHAnsi" w:cstheme="minorHAnsi"/>
          <w:lang w:eastAsia="en-GB"/>
        </w:rPr>
      </w:pPr>
      <w:r w:rsidRPr="00404E3C">
        <w:rPr>
          <w:rFonts w:asciiTheme="minorHAnsi" w:eastAsia="Times New Roman" w:hAnsiTheme="minorHAnsi" w:cstheme="minorHAnsi"/>
          <w:lang w:eastAsia="en-GB"/>
        </w:rPr>
        <w:t>challenges harmful attitudes and behaviours, including sexism and misogyny.</w:t>
      </w:r>
    </w:p>
    <w:p w14:paraId="682EC063" w14:textId="77777777" w:rsidR="000B48A2" w:rsidRDefault="000B48A2" w:rsidP="002C3AC2">
      <w:pPr>
        <w:spacing w:after="120" w:line="240" w:lineRule="auto"/>
        <w:rPr>
          <w:rFonts w:asciiTheme="minorHAnsi" w:eastAsia="MS Mincho" w:hAnsiTheme="minorHAnsi" w:cstheme="minorHAnsi"/>
          <w:lang w:val="en-US"/>
        </w:rPr>
      </w:pPr>
    </w:p>
    <w:p w14:paraId="1975F292" w14:textId="379EF521" w:rsidR="00FB0F00" w:rsidRPr="00FB0F00" w:rsidRDefault="002C3AC2" w:rsidP="002C3AC2">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ODBST schools will ensure</w:t>
      </w:r>
      <w:r w:rsidR="00FB0F00" w:rsidRPr="00FB0F00">
        <w:rPr>
          <w:rFonts w:asciiTheme="minorHAnsi" w:eastAsia="MS Mincho" w:hAnsiTheme="minorHAnsi" w:cstheme="minorHAnsi"/>
          <w:lang w:val="en-US"/>
        </w:rPr>
        <w:t xml:space="preserve"> that pupils learn about these topics in an environment that’s appropriate for them, for example in: </w:t>
      </w:r>
    </w:p>
    <w:p w14:paraId="5CE793CB" w14:textId="08E73FED" w:rsidR="00FB0F00" w:rsidRPr="000F6201" w:rsidRDefault="000F6201" w:rsidP="000F6201">
      <w:pPr>
        <w:pStyle w:val="ListParagraph"/>
        <w:numPr>
          <w:ilvl w:val="0"/>
          <w:numId w:val="20"/>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lastRenderedPageBreak/>
        <w:t>A</w:t>
      </w:r>
      <w:r w:rsidR="00FB0F00" w:rsidRPr="000F6201">
        <w:rPr>
          <w:rFonts w:asciiTheme="minorHAnsi" w:eastAsia="MS Mincho" w:hAnsiTheme="minorHAnsi" w:cstheme="minorHAnsi"/>
          <w:lang w:val="en-US"/>
        </w:rPr>
        <w:t xml:space="preserve"> whole-class setting </w:t>
      </w:r>
    </w:p>
    <w:p w14:paraId="3B1DBAE6" w14:textId="77777777" w:rsidR="00FB0F00" w:rsidRPr="000F6201" w:rsidRDefault="00FB0F00" w:rsidP="000F6201">
      <w:pPr>
        <w:pStyle w:val="ListParagraph"/>
        <w:numPr>
          <w:ilvl w:val="0"/>
          <w:numId w:val="20"/>
        </w:numPr>
        <w:spacing w:after="120" w:line="240" w:lineRule="auto"/>
        <w:rPr>
          <w:rFonts w:asciiTheme="minorHAnsi" w:eastAsia="MS Mincho" w:hAnsiTheme="minorHAnsi" w:cstheme="minorHAnsi"/>
          <w:lang w:val="en-US"/>
        </w:rPr>
      </w:pPr>
      <w:r w:rsidRPr="000F6201">
        <w:rPr>
          <w:rFonts w:asciiTheme="minorHAnsi" w:eastAsia="MS Mincho" w:hAnsiTheme="minorHAnsi" w:cstheme="minorHAnsi"/>
          <w:lang w:val="en-US"/>
        </w:rPr>
        <w:t>Small groups or targeted sessions</w:t>
      </w:r>
    </w:p>
    <w:p w14:paraId="7E97CF76" w14:textId="77777777" w:rsidR="00FB0F00" w:rsidRPr="000F6201" w:rsidRDefault="00FB0F00" w:rsidP="000F6201">
      <w:pPr>
        <w:pStyle w:val="ListParagraph"/>
        <w:numPr>
          <w:ilvl w:val="0"/>
          <w:numId w:val="20"/>
        </w:numPr>
        <w:spacing w:after="120" w:line="240" w:lineRule="auto"/>
        <w:rPr>
          <w:rFonts w:asciiTheme="minorHAnsi" w:eastAsia="MS Mincho" w:hAnsiTheme="minorHAnsi" w:cstheme="minorHAnsi"/>
          <w:lang w:val="en-US"/>
        </w:rPr>
      </w:pPr>
      <w:r w:rsidRPr="000F6201">
        <w:rPr>
          <w:rFonts w:asciiTheme="minorHAnsi" w:eastAsia="MS Mincho" w:hAnsiTheme="minorHAnsi" w:cstheme="minorHAnsi"/>
          <w:lang w:val="en-US"/>
        </w:rPr>
        <w:t xml:space="preserve">1-to-1 discussions </w:t>
      </w:r>
    </w:p>
    <w:p w14:paraId="20FECDC4" w14:textId="77777777" w:rsidR="00FB0F00" w:rsidRDefault="00FB0F00" w:rsidP="000F6201">
      <w:pPr>
        <w:pStyle w:val="ListParagraph"/>
        <w:numPr>
          <w:ilvl w:val="0"/>
          <w:numId w:val="20"/>
        </w:numPr>
        <w:spacing w:after="120" w:line="240" w:lineRule="auto"/>
        <w:rPr>
          <w:rFonts w:asciiTheme="minorHAnsi" w:eastAsia="MS Mincho" w:hAnsiTheme="minorHAnsi" w:cstheme="minorHAnsi"/>
          <w:lang w:val="en-US"/>
        </w:rPr>
      </w:pPr>
      <w:r w:rsidRPr="000F6201">
        <w:rPr>
          <w:rFonts w:asciiTheme="minorHAnsi" w:eastAsia="MS Mincho" w:hAnsiTheme="minorHAnsi" w:cstheme="minorHAnsi"/>
          <w:lang w:val="en-US"/>
        </w:rPr>
        <w:t>Digital formats</w:t>
      </w:r>
    </w:p>
    <w:p w14:paraId="45395B4F" w14:textId="67475F44" w:rsidR="00827699" w:rsidRPr="00FB0F00" w:rsidRDefault="000F6201" w:rsidP="000F6201">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We know that pupils with SEND are more likely to be subject to abuse and to relationship difficulties and that understanding some of the key concepts around RS</w:t>
      </w:r>
      <w:r w:rsidR="00465452">
        <w:rPr>
          <w:rFonts w:asciiTheme="minorHAnsi" w:eastAsia="MS Mincho" w:hAnsiTheme="minorHAnsi" w:cstheme="minorHAnsi"/>
          <w:lang w:val="en-US"/>
        </w:rPr>
        <w:t>H</w:t>
      </w:r>
      <w:r>
        <w:rPr>
          <w:rFonts w:asciiTheme="minorHAnsi" w:eastAsia="MS Mincho" w:hAnsiTheme="minorHAnsi" w:cstheme="minorHAnsi"/>
          <w:lang w:val="en-US"/>
        </w:rPr>
        <w:t xml:space="preserve">E can sometimes be more challenging for pupils with SEND. ODBST schools will ensure that the materials used to support the RSE learning for pupils with SEND are suitably adapted and meet individual </w:t>
      </w:r>
      <w:proofErr w:type="gramStart"/>
      <w:r>
        <w:rPr>
          <w:rFonts w:asciiTheme="minorHAnsi" w:eastAsia="MS Mincho" w:hAnsiTheme="minorHAnsi" w:cstheme="minorHAnsi"/>
          <w:lang w:val="en-US"/>
        </w:rPr>
        <w:t>need</w:t>
      </w:r>
      <w:proofErr w:type="gramEnd"/>
      <w:r>
        <w:rPr>
          <w:rFonts w:asciiTheme="minorHAnsi" w:eastAsia="MS Mincho" w:hAnsiTheme="minorHAnsi" w:cstheme="minorHAnsi"/>
          <w:lang w:val="en-US"/>
        </w:rPr>
        <w:t xml:space="preserve">. </w:t>
      </w:r>
    </w:p>
    <w:p w14:paraId="4AD2CF00" w14:textId="283B4C73" w:rsidR="00FB0F00" w:rsidRPr="00FB0F00" w:rsidRDefault="00EA3754" w:rsidP="00EA3754">
      <w:pPr>
        <w:spacing w:after="120" w:line="240" w:lineRule="auto"/>
        <w:rPr>
          <w:rFonts w:asciiTheme="minorHAnsi" w:eastAsia="MS Mincho" w:hAnsiTheme="minorHAnsi" w:cstheme="minorHAnsi"/>
          <w:b/>
        </w:rPr>
      </w:pPr>
      <w:r w:rsidRPr="00322E07">
        <w:rPr>
          <w:rFonts w:asciiTheme="minorHAnsi" w:eastAsia="MS Mincho" w:hAnsiTheme="minorHAnsi" w:cstheme="minorHAnsi"/>
          <w:b/>
        </w:rPr>
        <w:t>8.</w:t>
      </w:r>
      <w:r w:rsidR="00FB0F00" w:rsidRPr="00FB0F00">
        <w:rPr>
          <w:rFonts w:asciiTheme="minorHAnsi" w:eastAsia="MS Mincho" w:hAnsiTheme="minorHAnsi" w:cstheme="minorHAnsi"/>
          <w:b/>
        </w:rPr>
        <w:t xml:space="preserve"> Use of resources</w:t>
      </w:r>
    </w:p>
    <w:p w14:paraId="145C2066" w14:textId="457D0A89" w:rsidR="00FB0F00" w:rsidRPr="00FB0F00" w:rsidRDefault="006F1A8B" w:rsidP="00FB0F00">
      <w:pPr>
        <w:spacing w:after="120" w:line="240" w:lineRule="auto"/>
        <w:rPr>
          <w:rFonts w:asciiTheme="minorHAnsi" w:eastAsia="MS Mincho" w:hAnsiTheme="minorHAnsi" w:cstheme="minorHAnsi"/>
        </w:rPr>
      </w:pPr>
      <w:r>
        <w:rPr>
          <w:rFonts w:asciiTheme="minorHAnsi" w:eastAsia="MS Mincho" w:hAnsiTheme="minorHAnsi" w:cstheme="minorHAnsi"/>
        </w:rPr>
        <w:t>ODBST schools</w:t>
      </w:r>
      <w:r w:rsidR="00FB0F00" w:rsidRPr="00FB0F00">
        <w:rPr>
          <w:rFonts w:asciiTheme="minorHAnsi" w:eastAsia="MS Mincho" w:hAnsiTheme="minorHAnsi" w:cstheme="minorHAnsi"/>
        </w:rPr>
        <w:t xml:space="preserve"> </w:t>
      </w:r>
      <w:r w:rsidR="00FB0F00" w:rsidRPr="00FB0F00">
        <w:rPr>
          <w:rFonts w:asciiTheme="minorHAnsi" w:eastAsia="MS Mincho" w:hAnsiTheme="minorHAnsi" w:cstheme="minorHAnsi"/>
          <w:bCs/>
        </w:rPr>
        <w:t>will</w:t>
      </w:r>
      <w:r w:rsidR="00FB0F00" w:rsidRPr="00FB0F00">
        <w:rPr>
          <w:rFonts w:asciiTheme="minorHAnsi" w:eastAsia="MS Mincho" w:hAnsiTheme="minorHAnsi" w:cstheme="minorHAnsi"/>
        </w:rPr>
        <w:t xml:space="preserve"> consider whether any resources we plan to use:</w:t>
      </w:r>
    </w:p>
    <w:p w14:paraId="2D53A406" w14:textId="7E83CAD6"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re aligned with the teaching requirements set out in the statutory RS</w:t>
      </w:r>
      <w:r w:rsidR="00097A8B">
        <w:rPr>
          <w:rFonts w:asciiTheme="minorHAnsi" w:eastAsia="MS Mincho" w:hAnsiTheme="minorHAnsi" w:cstheme="minorHAnsi"/>
        </w:rPr>
        <w:t>H</w:t>
      </w:r>
      <w:r w:rsidR="00FB0F00" w:rsidRPr="00EA3754">
        <w:rPr>
          <w:rFonts w:asciiTheme="minorHAnsi" w:eastAsia="MS Mincho" w:hAnsiTheme="minorHAnsi" w:cstheme="minorHAnsi"/>
        </w:rPr>
        <w:t>E guidance</w:t>
      </w:r>
      <w:r>
        <w:rPr>
          <w:rFonts w:asciiTheme="minorHAnsi" w:eastAsia="MS Mincho" w:hAnsiTheme="minorHAnsi" w:cstheme="minorHAnsi"/>
        </w:rPr>
        <w:t>;</w:t>
      </w:r>
    </w:p>
    <w:p w14:paraId="7CC85224" w14:textId="1B3C7316"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w</w:t>
      </w:r>
      <w:r w:rsidR="00FB0F00" w:rsidRPr="00EA3754">
        <w:rPr>
          <w:rFonts w:asciiTheme="minorHAnsi" w:eastAsia="MS Mincho" w:hAnsiTheme="minorHAnsi" w:cstheme="minorHAnsi"/>
        </w:rPr>
        <w:t>ould support pupils in applying their knowledge in different contexts and settings</w:t>
      </w:r>
      <w:r>
        <w:rPr>
          <w:rFonts w:asciiTheme="minorHAnsi" w:eastAsia="MS Mincho" w:hAnsiTheme="minorHAnsi" w:cstheme="minorHAnsi"/>
        </w:rPr>
        <w:t>;</w:t>
      </w:r>
    </w:p>
    <w:p w14:paraId="2C0438B9" w14:textId="6A50DA5B"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re age-appropriate, given the age, developmental stage and background of our pupils</w:t>
      </w:r>
      <w:r>
        <w:rPr>
          <w:rFonts w:asciiTheme="minorHAnsi" w:eastAsia="MS Mincho" w:hAnsiTheme="minorHAnsi" w:cstheme="minorHAnsi"/>
        </w:rPr>
        <w:t>;</w:t>
      </w:r>
    </w:p>
    <w:p w14:paraId="3900DE9C" w14:textId="077454EB"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re evidence-based and contain robust facts and statistics</w:t>
      </w:r>
      <w:r>
        <w:rPr>
          <w:rFonts w:asciiTheme="minorHAnsi" w:eastAsia="MS Mincho" w:hAnsiTheme="minorHAnsi" w:cstheme="minorHAnsi"/>
        </w:rPr>
        <w:t>;</w:t>
      </w:r>
      <w:r w:rsidR="00FB0F00" w:rsidRPr="00EA3754">
        <w:rPr>
          <w:rFonts w:asciiTheme="minorHAnsi" w:eastAsia="MS Mincho" w:hAnsiTheme="minorHAnsi" w:cstheme="minorHAnsi"/>
        </w:rPr>
        <w:t xml:space="preserve"> </w:t>
      </w:r>
    </w:p>
    <w:p w14:paraId="7168D27F" w14:textId="194FD266"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f</w:t>
      </w:r>
      <w:r w:rsidR="00FB0F00" w:rsidRPr="00EA3754">
        <w:rPr>
          <w:rFonts w:asciiTheme="minorHAnsi" w:eastAsia="MS Mincho" w:hAnsiTheme="minorHAnsi" w:cstheme="minorHAnsi"/>
        </w:rPr>
        <w:t>it into our curriculum plan</w:t>
      </w:r>
      <w:r>
        <w:rPr>
          <w:rFonts w:asciiTheme="minorHAnsi" w:eastAsia="MS Mincho" w:hAnsiTheme="minorHAnsi" w:cstheme="minorHAnsi"/>
        </w:rPr>
        <w:t>;</w:t>
      </w:r>
      <w:r w:rsidR="00FB0F00" w:rsidRPr="00EA3754">
        <w:rPr>
          <w:rFonts w:asciiTheme="minorHAnsi" w:eastAsia="MS Mincho" w:hAnsiTheme="minorHAnsi" w:cstheme="minorHAnsi"/>
        </w:rPr>
        <w:t xml:space="preserve"> </w:t>
      </w:r>
    </w:p>
    <w:p w14:paraId="5D604B72" w14:textId="24CD9D76"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re from credible sources</w:t>
      </w:r>
      <w:r>
        <w:rPr>
          <w:rFonts w:asciiTheme="minorHAnsi" w:eastAsia="MS Mincho" w:hAnsiTheme="minorHAnsi" w:cstheme="minorHAnsi"/>
        </w:rPr>
        <w:t>;</w:t>
      </w:r>
    </w:p>
    <w:p w14:paraId="523B3140" w14:textId="4B0EF8B7"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re compatible with effective teaching approaches</w:t>
      </w:r>
      <w:r>
        <w:rPr>
          <w:rFonts w:asciiTheme="minorHAnsi" w:eastAsia="MS Mincho" w:hAnsiTheme="minorHAnsi" w:cstheme="minorHAnsi"/>
        </w:rPr>
        <w:t>;</w:t>
      </w:r>
      <w:r w:rsidR="00FB0F00" w:rsidRPr="00EA3754">
        <w:rPr>
          <w:rFonts w:asciiTheme="minorHAnsi" w:eastAsia="MS Mincho" w:hAnsiTheme="minorHAnsi" w:cstheme="minorHAnsi"/>
        </w:rPr>
        <w:t xml:space="preserve"> </w:t>
      </w:r>
    </w:p>
    <w:p w14:paraId="43DD401D" w14:textId="456C7999"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re sensitive to pupils’ experiences and won’t provoke distress</w:t>
      </w:r>
      <w:r>
        <w:rPr>
          <w:rFonts w:asciiTheme="minorHAnsi" w:eastAsia="MS Mincho" w:hAnsiTheme="minorHAnsi" w:cstheme="minorHAnsi"/>
        </w:rPr>
        <w:t xml:space="preserve">. </w:t>
      </w:r>
      <w:r w:rsidR="00FB0F00" w:rsidRPr="00EA3754">
        <w:rPr>
          <w:rFonts w:asciiTheme="minorHAnsi" w:eastAsia="MS Mincho" w:hAnsiTheme="minorHAnsi" w:cstheme="minorHAnsi"/>
        </w:rPr>
        <w:t xml:space="preserve"> </w:t>
      </w:r>
    </w:p>
    <w:p w14:paraId="01C36A7D" w14:textId="77777777" w:rsidR="00827699" w:rsidRPr="00152392" w:rsidRDefault="00827699" w:rsidP="00827699">
      <w:pPr>
        <w:spacing w:after="0" w:line="300" w:lineRule="atLeast"/>
        <w:rPr>
          <w:rFonts w:asciiTheme="minorHAnsi" w:eastAsia="Times New Roman" w:hAnsiTheme="minorHAnsi" w:cstheme="minorHAnsi"/>
          <w:lang w:eastAsia="en-GB"/>
        </w:rPr>
      </w:pPr>
      <w:r w:rsidRPr="00152392">
        <w:rPr>
          <w:rFonts w:asciiTheme="minorHAnsi" w:eastAsia="Times New Roman" w:hAnsiTheme="minorHAnsi" w:cstheme="minorHAnsi"/>
          <w:lang w:eastAsia="en-GB"/>
        </w:rPr>
        <w:t>Parents and carers are entitled to view all Relationships and Sex Education teaching materials on request and will be given opportunities to ask questions about them.</w:t>
      </w:r>
    </w:p>
    <w:p w14:paraId="399B4CAA" w14:textId="77777777" w:rsidR="00827699" w:rsidRDefault="00827699" w:rsidP="00FB0F00">
      <w:pPr>
        <w:spacing w:after="120" w:line="240" w:lineRule="auto"/>
        <w:rPr>
          <w:rFonts w:asciiTheme="minorHAnsi" w:eastAsia="MS Mincho" w:hAnsiTheme="minorHAnsi" w:cstheme="minorHAnsi"/>
        </w:rPr>
      </w:pPr>
    </w:p>
    <w:p w14:paraId="68B470C1" w14:textId="6C6C8B91" w:rsidR="00775A30" w:rsidRDefault="00775A30" w:rsidP="00FB0F00">
      <w:pPr>
        <w:spacing w:after="120" w:line="240" w:lineRule="auto"/>
        <w:rPr>
          <w:rFonts w:asciiTheme="minorHAnsi" w:hAnsiTheme="minorHAnsi" w:cstheme="minorHAnsi"/>
          <w:bCs/>
        </w:rPr>
      </w:pPr>
      <w:r w:rsidRPr="00775A30">
        <w:rPr>
          <w:rFonts w:asciiTheme="minorHAnsi" w:hAnsiTheme="minorHAnsi" w:cstheme="minorHAnsi"/>
          <w:bCs/>
        </w:rPr>
        <w:t xml:space="preserve">       8.1 Use of external organisations and resources</w:t>
      </w:r>
    </w:p>
    <w:p w14:paraId="598B413D" w14:textId="055BBE19" w:rsidR="00DF0B48" w:rsidRPr="00C84E98" w:rsidRDefault="00DF0B48" w:rsidP="00DF0B48">
      <w:pPr>
        <w:pStyle w:val="pf0"/>
        <w:rPr>
          <w:rFonts w:asciiTheme="minorHAnsi" w:hAnsiTheme="minorHAnsi" w:cstheme="minorHAnsi"/>
          <w:sz w:val="22"/>
          <w:szCs w:val="22"/>
        </w:rPr>
      </w:pPr>
      <w:r w:rsidRPr="00C84E98">
        <w:rPr>
          <w:rStyle w:val="cf01"/>
          <w:rFonts w:asciiTheme="minorHAnsi" w:hAnsiTheme="minorHAnsi" w:cstheme="minorHAnsi"/>
          <w:sz w:val="22"/>
          <w:szCs w:val="22"/>
        </w:rPr>
        <w:t>Many ODBST schools use external agencies and commercially produced resources to support RS</w:t>
      </w:r>
      <w:r w:rsidR="00C84E98">
        <w:rPr>
          <w:rStyle w:val="cf01"/>
          <w:rFonts w:asciiTheme="minorHAnsi" w:hAnsiTheme="minorHAnsi" w:cstheme="minorHAnsi"/>
          <w:sz w:val="22"/>
          <w:szCs w:val="22"/>
        </w:rPr>
        <w:t>H</w:t>
      </w:r>
      <w:r w:rsidRPr="00C84E98">
        <w:rPr>
          <w:rStyle w:val="cf01"/>
          <w:rFonts w:asciiTheme="minorHAnsi" w:hAnsiTheme="minorHAnsi" w:cstheme="minorHAnsi"/>
          <w:sz w:val="22"/>
          <w:szCs w:val="22"/>
        </w:rPr>
        <w:t>E delivery. The school remains responsible for all content delivered to pupils, including ensuring it does not undermine fundamental British values.</w:t>
      </w:r>
    </w:p>
    <w:p w14:paraId="4E529B99" w14:textId="77777777" w:rsidR="00DF0B48" w:rsidRPr="00C84E98" w:rsidRDefault="00DF0B48" w:rsidP="00DF0B48">
      <w:pPr>
        <w:pStyle w:val="pf0"/>
        <w:rPr>
          <w:rFonts w:asciiTheme="minorHAnsi" w:hAnsiTheme="minorHAnsi" w:cstheme="minorHAnsi"/>
          <w:sz w:val="22"/>
          <w:szCs w:val="22"/>
        </w:rPr>
      </w:pPr>
      <w:r w:rsidRPr="00C84E98">
        <w:rPr>
          <w:rStyle w:val="cf01"/>
          <w:rFonts w:asciiTheme="minorHAnsi" w:hAnsiTheme="minorHAnsi" w:cstheme="minorHAnsi"/>
          <w:sz w:val="22"/>
          <w:szCs w:val="22"/>
        </w:rPr>
        <w:t xml:space="preserve">Before working with any external agency, schools will check the credentials of the provider, view all materials and lesson </w:t>
      </w:r>
      <w:proofErr w:type="gramStart"/>
      <w:r w:rsidRPr="00C84E98">
        <w:rPr>
          <w:rStyle w:val="cf01"/>
          <w:rFonts w:asciiTheme="minorHAnsi" w:hAnsiTheme="minorHAnsi" w:cstheme="minorHAnsi"/>
          <w:sz w:val="22"/>
          <w:szCs w:val="22"/>
        </w:rPr>
        <w:t>plans in advance</w:t>
      </w:r>
      <w:proofErr w:type="gramEnd"/>
      <w:r w:rsidRPr="00C84E98">
        <w:rPr>
          <w:rStyle w:val="cf01"/>
          <w:rFonts w:asciiTheme="minorHAnsi" w:hAnsiTheme="minorHAnsi" w:cstheme="minorHAnsi"/>
          <w:sz w:val="22"/>
          <w:szCs w:val="22"/>
        </w:rPr>
        <w:t>, and ensure content is age-appropriate, balanced, and consistent with this policy. All materials used by external providers will be available to parents on request.</w:t>
      </w:r>
    </w:p>
    <w:p w14:paraId="56EB5BB1" w14:textId="30899FF5" w:rsidR="00322E07" w:rsidRPr="00C84E98" w:rsidRDefault="00DF0B48" w:rsidP="00C84E98">
      <w:pPr>
        <w:pStyle w:val="pf0"/>
        <w:rPr>
          <w:rFonts w:asciiTheme="minorHAnsi" w:hAnsiTheme="minorHAnsi" w:cstheme="minorHAnsi"/>
          <w:sz w:val="22"/>
          <w:szCs w:val="22"/>
        </w:rPr>
      </w:pPr>
      <w:r w:rsidRPr="00C84E98">
        <w:rPr>
          <w:rStyle w:val="cf01"/>
          <w:rFonts w:asciiTheme="minorHAnsi" w:hAnsiTheme="minorHAnsi" w:cstheme="minorHAnsi"/>
          <w:sz w:val="22"/>
          <w:szCs w:val="22"/>
        </w:rPr>
        <w:t>ODBST will not work with external agencies that take or promote extreme political positions, nor use materials produced by such agencies even if the material itself is not extreme.</w:t>
      </w:r>
    </w:p>
    <w:p w14:paraId="6D51E3BA" w14:textId="64FEAFAE" w:rsidR="00322E07" w:rsidRPr="00FB0F00" w:rsidRDefault="00322E07" w:rsidP="00322E07">
      <w:pPr>
        <w:spacing w:after="120" w:line="240" w:lineRule="auto"/>
        <w:rPr>
          <w:rFonts w:asciiTheme="minorHAnsi" w:eastAsia="MS Mincho" w:hAnsiTheme="minorHAnsi" w:cstheme="minorHAnsi"/>
          <w:b/>
          <w:bCs/>
        </w:rPr>
      </w:pPr>
      <w:r w:rsidRPr="00322E07">
        <w:rPr>
          <w:rFonts w:asciiTheme="minorHAnsi" w:eastAsia="MS Mincho" w:hAnsiTheme="minorHAnsi" w:cstheme="minorHAnsi"/>
          <w:b/>
          <w:bCs/>
        </w:rPr>
        <w:t xml:space="preserve">9. Roles and Responsibilities </w:t>
      </w:r>
    </w:p>
    <w:p w14:paraId="1C634871" w14:textId="7C169535" w:rsidR="00FB0F00" w:rsidRPr="00FB0F00" w:rsidRDefault="00023576" w:rsidP="00FB0F00">
      <w:pPr>
        <w:spacing w:before="240" w:after="120" w:line="240" w:lineRule="auto"/>
        <w:rPr>
          <w:rFonts w:asciiTheme="minorHAnsi" w:eastAsia="MS Mincho" w:hAnsiTheme="minorHAnsi" w:cstheme="minorHAnsi"/>
          <w:bCs/>
          <w:color w:val="12263F"/>
        </w:rPr>
      </w:pPr>
      <w:r>
        <w:rPr>
          <w:rFonts w:asciiTheme="minorHAnsi" w:eastAsia="MS Mincho" w:hAnsiTheme="minorHAnsi" w:cstheme="minorHAnsi"/>
          <w:bCs/>
          <w:color w:val="12263F"/>
        </w:rPr>
        <w:t xml:space="preserve">    </w:t>
      </w:r>
      <w:r w:rsidRPr="00023576">
        <w:rPr>
          <w:rFonts w:asciiTheme="minorHAnsi" w:eastAsia="MS Mincho" w:hAnsiTheme="minorHAnsi" w:cstheme="minorHAnsi"/>
          <w:bCs/>
          <w:color w:val="12263F"/>
        </w:rPr>
        <w:t>9</w:t>
      </w:r>
      <w:r w:rsidR="00FB0F00" w:rsidRPr="00FB0F00">
        <w:rPr>
          <w:rFonts w:asciiTheme="minorHAnsi" w:eastAsia="MS Mincho" w:hAnsiTheme="minorHAnsi" w:cstheme="minorHAnsi"/>
          <w:bCs/>
          <w:color w:val="12263F"/>
        </w:rPr>
        <w:t xml:space="preserve">.1 The </w:t>
      </w:r>
      <w:r w:rsidRPr="00023576">
        <w:rPr>
          <w:rFonts w:asciiTheme="minorHAnsi" w:eastAsia="MS Mincho" w:hAnsiTheme="minorHAnsi" w:cstheme="minorHAnsi"/>
          <w:bCs/>
          <w:color w:val="12263F"/>
        </w:rPr>
        <w:t xml:space="preserve">ODBST Trustees and Local Governing Body </w:t>
      </w:r>
    </w:p>
    <w:p w14:paraId="64F92372" w14:textId="66F67950"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 </w:t>
      </w:r>
      <w:r w:rsidR="00023576">
        <w:rPr>
          <w:rFonts w:asciiTheme="minorHAnsi" w:eastAsia="MS Mincho" w:hAnsiTheme="minorHAnsi" w:cstheme="minorHAnsi"/>
        </w:rPr>
        <w:t>ODBST Trustees have approved the</w:t>
      </w:r>
      <w:r w:rsidRPr="00FB0F00">
        <w:rPr>
          <w:rFonts w:asciiTheme="minorHAnsi" w:eastAsia="MS Mincho" w:hAnsiTheme="minorHAnsi" w:cstheme="minorHAnsi"/>
        </w:rPr>
        <w:t xml:space="preserve"> RS</w:t>
      </w:r>
      <w:r w:rsidR="00894B95">
        <w:rPr>
          <w:rFonts w:asciiTheme="minorHAnsi" w:eastAsia="MS Mincho" w:hAnsiTheme="minorHAnsi" w:cstheme="minorHAnsi"/>
        </w:rPr>
        <w:t>H</w:t>
      </w:r>
      <w:r w:rsidRPr="00FB0F00">
        <w:rPr>
          <w:rFonts w:asciiTheme="minorHAnsi" w:eastAsia="MS Mincho" w:hAnsiTheme="minorHAnsi" w:cstheme="minorHAnsi"/>
        </w:rPr>
        <w:t>E polic</w:t>
      </w:r>
      <w:r w:rsidR="000D4C01">
        <w:rPr>
          <w:rFonts w:asciiTheme="minorHAnsi" w:eastAsia="MS Mincho" w:hAnsiTheme="minorHAnsi" w:cstheme="minorHAnsi"/>
        </w:rPr>
        <w:t>y and the Local</w:t>
      </w:r>
      <w:r w:rsidRPr="00FB0F00">
        <w:rPr>
          <w:rFonts w:asciiTheme="minorHAnsi" w:eastAsia="MS Mincho" w:hAnsiTheme="minorHAnsi" w:cstheme="minorHAnsi"/>
        </w:rPr>
        <w:t xml:space="preserve"> </w:t>
      </w:r>
      <w:r w:rsidR="000D4C01">
        <w:rPr>
          <w:rFonts w:asciiTheme="minorHAnsi" w:eastAsia="MS Mincho" w:hAnsiTheme="minorHAnsi" w:cstheme="minorHAnsi"/>
        </w:rPr>
        <w:t>G</w:t>
      </w:r>
      <w:r w:rsidRPr="00FB0F00">
        <w:rPr>
          <w:rFonts w:asciiTheme="minorHAnsi" w:eastAsia="MS Mincho" w:hAnsiTheme="minorHAnsi" w:cstheme="minorHAnsi"/>
        </w:rPr>
        <w:t xml:space="preserve">overning </w:t>
      </w:r>
      <w:r w:rsidR="000D4C01">
        <w:rPr>
          <w:rFonts w:asciiTheme="minorHAnsi" w:eastAsia="MS Mincho" w:hAnsiTheme="minorHAnsi" w:cstheme="minorHAnsi"/>
        </w:rPr>
        <w:t xml:space="preserve">Body and </w:t>
      </w:r>
      <w:r w:rsidR="00C752ED">
        <w:rPr>
          <w:rFonts w:asciiTheme="minorHAnsi" w:eastAsia="MS Mincho" w:hAnsiTheme="minorHAnsi" w:cstheme="minorHAnsi"/>
        </w:rPr>
        <w:t xml:space="preserve">ODBST </w:t>
      </w:r>
      <w:r w:rsidR="000D4C01">
        <w:rPr>
          <w:rFonts w:asciiTheme="minorHAnsi" w:eastAsia="MS Mincho" w:hAnsiTheme="minorHAnsi" w:cstheme="minorHAnsi"/>
        </w:rPr>
        <w:t>Director of Education</w:t>
      </w:r>
      <w:r w:rsidRPr="00FB0F00">
        <w:rPr>
          <w:rFonts w:asciiTheme="minorHAnsi" w:eastAsia="MS Mincho" w:hAnsiTheme="minorHAnsi" w:cstheme="minorHAnsi"/>
        </w:rPr>
        <w:t xml:space="preserve"> will hold the </w:t>
      </w:r>
      <w:r w:rsidR="00C752ED">
        <w:rPr>
          <w:rFonts w:asciiTheme="minorHAnsi" w:eastAsia="MS Mincho" w:hAnsiTheme="minorHAnsi" w:cstheme="minorHAnsi"/>
        </w:rPr>
        <w:t>H</w:t>
      </w:r>
      <w:r w:rsidRPr="00FB0F00">
        <w:rPr>
          <w:rFonts w:asciiTheme="minorHAnsi" w:eastAsia="MS Mincho" w:hAnsiTheme="minorHAnsi" w:cstheme="minorHAnsi"/>
        </w:rPr>
        <w:t xml:space="preserve">eadteacher to account for the implementation of this policy. </w:t>
      </w:r>
    </w:p>
    <w:p w14:paraId="3B091018" w14:textId="0CBF8ECD" w:rsidR="00FB0F00" w:rsidRPr="00FB0F00" w:rsidRDefault="00C752ED" w:rsidP="00FB0F00">
      <w:pPr>
        <w:spacing w:before="240" w:after="120" w:line="240" w:lineRule="auto"/>
        <w:rPr>
          <w:rFonts w:asciiTheme="minorHAnsi" w:eastAsia="MS Mincho" w:hAnsiTheme="minorHAnsi" w:cstheme="minorHAnsi"/>
          <w:bCs/>
          <w:color w:val="12263F"/>
        </w:rPr>
      </w:pPr>
      <w:r>
        <w:rPr>
          <w:rFonts w:asciiTheme="minorHAnsi" w:eastAsia="MS Mincho" w:hAnsiTheme="minorHAnsi" w:cstheme="minorHAnsi"/>
          <w:bCs/>
          <w:color w:val="12263F"/>
        </w:rPr>
        <w:t xml:space="preserve">    9</w:t>
      </w:r>
      <w:r w:rsidR="00FB0F00" w:rsidRPr="00FB0F00">
        <w:rPr>
          <w:rFonts w:asciiTheme="minorHAnsi" w:eastAsia="MS Mincho" w:hAnsiTheme="minorHAnsi" w:cstheme="minorHAnsi"/>
          <w:bCs/>
          <w:color w:val="12263F"/>
        </w:rPr>
        <w:t xml:space="preserve">.2 The </w:t>
      </w:r>
      <w:r w:rsidR="00196B37">
        <w:rPr>
          <w:rFonts w:asciiTheme="minorHAnsi" w:eastAsia="MS Mincho" w:hAnsiTheme="minorHAnsi" w:cstheme="minorHAnsi"/>
          <w:bCs/>
          <w:color w:val="12263F"/>
        </w:rPr>
        <w:t>H</w:t>
      </w:r>
      <w:r w:rsidR="00FB0F00" w:rsidRPr="00FB0F00">
        <w:rPr>
          <w:rFonts w:asciiTheme="minorHAnsi" w:eastAsia="MS Mincho" w:hAnsiTheme="minorHAnsi" w:cstheme="minorHAnsi"/>
          <w:bCs/>
          <w:color w:val="12263F"/>
        </w:rPr>
        <w:t>eadteacher</w:t>
      </w:r>
    </w:p>
    <w:p w14:paraId="65BB43C1" w14:textId="3AF55605"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 </w:t>
      </w:r>
      <w:r w:rsidR="00C752ED">
        <w:rPr>
          <w:rFonts w:asciiTheme="minorHAnsi" w:eastAsia="MS Mincho" w:hAnsiTheme="minorHAnsi" w:cstheme="minorHAnsi"/>
        </w:rPr>
        <w:t>H</w:t>
      </w:r>
      <w:r w:rsidRPr="00FB0F00">
        <w:rPr>
          <w:rFonts w:asciiTheme="minorHAnsi" w:eastAsia="MS Mincho" w:hAnsiTheme="minorHAnsi" w:cstheme="minorHAnsi"/>
        </w:rPr>
        <w:t>eadteacher is responsible for ensuring that RS</w:t>
      </w:r>
      <w:r w:rsidR="00894B95">
        <w:rPr>
          <w:rFonts w:asciiTheme="minorHAnsi" w:eastAsia="MS Mincho" w:hAnsiTheme="minorHAnsi" w:cstheme="minorHAnsi"/>
        </w:rPr>
        <w:t>H</w:t>
      </w:r>
      <w:r w:rsidRPr="00FB0F00">
        <w:rPr>
          <w:rFonts w:asciiTheme="minorHAnsi" w:eastAsia="MS Mincho" w:hAnsiTheme="minorHAnsi" w:cstheme="minorHAnsi"/>
        </w:rPr>
        <w:t xml:space="preserve">E is taught consistently across the school, and for managing requests to withdraw pupils from </w:t>
      </w:r>
      <w:r w:rsidR="00196B37">
        <w:rPr>
          <w:rFonts w:asciiTheme="minorHAnsi" w:eastAsia="MS Mincho" w:hAnsiTheme="minorHAnsi" w:cstheme="minorHAnsi"/>
        </w:rPr>
        <w:t xml:space="preserve">the </w:t>
      </w:r>
      <w:r w:rsidRPr="00FB0F00">
        <w:rPr>
          <w:rFonts w:asciiTheme="minorHAnsi" w:eastAsia="MS Mincho" w:hAnsiTheme="minorHAnsi" w:cstheme="minorHAnsi"/>
        </w:rPr>
        <w:t>non-statutory/non-science components of RS</w:t>
      </w:r>
      <w:r w:rsidR="00894B95">
        <w:rPr>
          <w:rFonts w:asciiTheme="minorHAnsi" w:eastAsia="MS Mincho" w:hAnsiTheme="minorHAnsi" w:cstheme="minorHAnsi"/>
        </w:rPr>
        <w:t>H</w:t>
      </w:r>
      <w:r w:rsidRPr="00FB0F00">
        <w:rPr>
          <w:rFonts w:asciiTheme="minorHAnsi" w:eastAsia="MS Mincho" w:hAnsiTheme="minorHAnsi" w:cstheme="minorHAnsi"/>
        </w:rPr>
        <w:t>E (see section 9).</w:t>
      </w:r>
    </w:p>
    <w:p w14:paraId="5C23378D" w14:textId="0704BA78" w:rsidR="00FB0F00" w:rsidRPr="00FB0F00" w:rsidRDefault="00196B37" w:rsidP="00FB0F00">
      <w:pPr>
        <w:spacing w:before="240" w:after="120" w:line="240" w:lineRule="auto"/>
        <w:rPr>
          <w:rFonts w:asciiTheme="minorHAnsi" w:eastAsia="MS Mincho" w:hAnsiTheme="minorHAnsi" w:cstheme="minorHAnsi"/>
          <w:bCs/>
          <w:color w:val="12263F"/>
        </w:rPr>
      </w:pPr>
      <w:r w:rsidRPr="00196B37">
        <w:rPr>
          <w:rFonts w:asciiTheme="minorHAnsi" w:eastAsia="MS Mincho" w:hAnsiTheme="minorHAnsi" w:cstheme="minorHAnsi"/>
          <w:bCs/>
          <w:color w:val="12263F"/>
        </w:rPr>
        <w:t xml:space="preserve"> 9</w:t>
      </w:r>
      <w:r w:rsidR="00FB0F00" w:rsidRPr="00FB0F00">
        <w:rPr>
          <w:rFonts w:asciiTheme="minorHAnsi" w:eastAsia="MS Mincho" w:hAnsiTheme="minorHAnsi" w:cstheme="minorHAnsi"/>
          <w:bCs/>
          <w:color w:val="12263F"/>
        </w:rPr>
        <w:t>.3 Staff</w:t>
      </w:r>
    </w:p>
    <w:p w14:paraId="4E170067"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lastRenderedPageBreak/>
        <w:t>Staff are responsible for:</w:t>
      </w:r>
    </w:p>
    <w:p w14:paraId="637743A3" w14:textId="4741FB02" w:rsidR="00FB0F00" w:rsidRPr="005D5075" w:rsidRDefault="005D5075" w:rsidP="005D5075">
      <w:pPr>
        <w:pStyle w:val="ListParagraph"/>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d</w:t>
      </w:r>
      <w:r w:rsidR="00FB0F00" w:rsidRPr="005D5075">
        <w:rPr>
          <w:rFonts w:asciiTheme="minorHAnsi" w:eastAsia="MS Mincho" w:hAnsiTheme="minorHAnsi" w:cstheme="minorHAnsi"/>
        </w:rPr>
        <w:t>elivering RSE in a sensitive way</w:t>
      </w:r>
      <w:r w:rsidR="007D3B4C">
        <w:rPr>
          <w:rFonts w:asciiTheme="minorHAnsi" w:eastAsia="MS Mincho" w:hAnsiTheme="minorHAnsi" w:cstheme="minorHAnsi"/>
        </w:rPr>
        <w:t>;</w:t>
      </w:r>
    </w:p>
    <w:p w14:paraId="716AA458" w14:textId="49475005" w:rsidR="00FB0F00" w:rsidRPr="005D5075" w:rsidRDefault="005D5075" w:rsidP="005D5075">
      <w:pPr>
        <w:pStyle w:val="ListParagraph"/>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m</w:t>
      </w:r>
      <w:r w:rsidR="00FB0F00" w:rsidRPr="005D5075">
        <w:rPr>
          <w:rFonts w:asciiTheme="minorHAnsi" w:eastAsia="MS Mincho" w:hAnsiTheme="minorHAnsi" w:cstheme="minorHAnsi"/>
        </w:rPr>
        <w:t>odelling positive attitudes to RSE</w:t>
      </w:r>
      <w:r w:rsidR="007D3B4C">
        <w:rPr>
          <w:rFonts w:asciiTheme="minorHAnsi" w:eastAsia="MS Mincho" w:hAnsiTheme="minorHAnsi" w:cstheme="minorHAnsi"/>
        </w:rPr>
        <w:t>;</w:t>
      </w:r>
    </w:p>
    <w:p w14:paraId="232FC5E6" w14:textId="4FD5B6EB" w:rsidR="00FB0F00" w:rsidRPr="005D5075" w:rsidRDefault="005D5075" w:rsidP="005D5075">
      <w:pPr>
        <w:pStyle w:val="ListParagraph"/>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m</w:t>
      </w:r>
      <w:r w:rsidR="00FB0F00" w:rsidRPr="005D5075">
        <w:rPr>
          <w:rFonts w:asciiTheme="minorHAnsi" w:eastAsia="MS Mincho" w:hAnsiTheme="minorHAnsi" w:cstheme="minorHAnsi"/>
        </w:rPr>
        <w:t>onitoring progress</w:t>
      </w:r>
      <w:r w:rsidR="007D3B4C">
        <w:rPr>
          <w:rFonts w:asciiTheme="minorHAnsi" w:eastAsia="MS Mincho" w:hAnsiTheme="minorHAnsi" w:cstheme="minorHAnsi"/>
        </w:rPr>
        <w:t>;</w:t>
      </w:r>
    </w:p>
    <w:p w14:paraId="7AC7BAD4" w14:textId="54D72CD0" w:rsidR="00FB0F00" w:rsidRPr="005D5075" w:rsidRDefault="005D5075" w:rsidP="005D5075">
      <w:pPr>
        <w:pStyle w:val="ListParagraph"/>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r</w:t>
      </w:r>
      <w:r w:rsidR="00FB0F00" w:rsidRPr="005D5075">
        <w:rPr>
          <w:rFonts w:asciiTheme="minorHAnsi" w:eastAsia="MS Mincho" w:hAnsiTheme="minorHAnsi" w:cstheme="minorHAnsi"/>
        </w:rPr>
        <w:t>esponding to the needs of individual pupils</w:t>
      </w:r>
      <w:r w:rsidR="007D3B4C">
        <w:rPr>
          <w:rFonts w:asciiTheme="minorHAnsi" w:eastAsia="MS Mincho" w:hAnsiTheme="minorHAnsi" w:cstheme="minorHAnsi"/>
        </w:rPr>
        <w:t>;</w:t>
      </w:r>
    </w:p>
    <w:p w14:paraId="5B5752A5" w14:textId="70F1C778" w:rsidR="00FB0F00" w:rsidRDefault="005D5075" w:rsidP="005D5075">
      <w:pPr>
        <w:pStyle w:val="ListParagraph"/>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r</w:t>
      </w:r>
      <w:r w:rsidR="00FB0F00" w:rsidRPr="005D5075">
        <w:rPr>
          <w:rFonts w:asciiTheme="minorHAnsi" w:eastAsia="MS Mincho" w:hAnsiTheme="minorHAnsi" w:cstheme="minorHAnsi"/>
        </w:rPr>
        <w:t xml:space="preserve">esponding appropriately to pupils whose parents wish them to be withdrawn from the </w:t>
      </w:r>
      <w:r w:rsidR="00FB0F00" w:rsidRPr="007D3B4C">
        <w:rPr>
          <w:rFonts w:asciiTheme="minorHAnsi" w:eastAsia="MS Mincho" w:hAnsiTheme="minorHAnsi" w:cstheme="minorHAnsi"/>
        </w:rPr>
        <w:t>non-statutory/non-science</w:t>
      </w:r>
      <w:r w:rsidR="00FB0F00" w:rsidRPr="005D5075">
        <w:rPr>
          <w:rFonts w:asciiTheme="minorHAnsi" w:eastAsia="MS Mincho" w:hAnsiTheme="minorHAnsi" w:cstheme="minorHAnsi"/>
        </w:rPr>
        <w:t xml:space="preserve"> components of RS</w:t>
      </w:r>
      <w:r w:rsidR="00894B95">
        <w:rPr>
          <w:rFonts w:asciiTheme="minorHAnsi" w:eastAsia="MS Mincho" w:hAnsiTheme="minorHAnsi" w:cstheme="minorHAnsi"/>
        </w:rPr>
        <w:t>H</w:t>
      </w:r>
      <w:r w:rsidR="00FB0F00" w:rsidRPr="005D5075">
        <w:rPr>
          <w:rFonts w:asciiTheme="minorHAnsi" w:eastAsia="MS Mincho" w:hAnsiTheme="minorHAnsi" w:cstheme="minorHAnsi"/>
        </w:rPr>
        <w:t>E</w:t>
      </w:r>
      <w:r w:rsidR="007D3B4C">
        <w:rPr>
          <w:rFonts w:asciiTheme="minorHAnsi" w:eastAsia="MS Mincho" w:hAnsiTheme="minorHAnsi" w:cstheme="minorHAnsi"/>
        </w:rPr>
        <w:t>.</w:t>
      </w:r>
    </w:p>
    <w:p w14:paraId="400A790E" w14:textId="527BC5D3" w:rsidR="00FB0F00" w:rsidRPr="007D3B4C" w:rsidRDefault="007D3B4C" w:rsidP="007D3B4C">
      <w:pPr>
        <w:spacing w:after="120" w:line="240" w:lineRule="auto"/>
        <w:rPr>
          <w:rFonts w:asciiTheme="minorHAnsi" w:eastAsia="MS Mincho" w:hAnsiTheme="minorHAnsi" w:cstheme="minorHAnsi"/>
        </w:rPr>
      </w:pPr>
      <w:r>
        <w:rPr>
          <w:rFonts w:asciiTheme="minorHAnsi" w:eastAsia="MS Mincho" w:hAnsiTheme="minorHAnsi" w:cstheme="minorHAnsi"/>
        </w:rPr>
        <w:t>A</w:t>
      </w:r>
      <w:r w:rsidR="005D5075" w:rsidRPr="007D3B4C">
        <w:rPr>
          <w:rFonts w:asciiTheme="minorHAnsi" w:eastAsia="MS Mincho" w:hAnsiTheme="minorHAnsi" w:cstheme="minorHAnsi"/>
        </w:rPr>
        <w:t>ll teaching staff are expected to deliver RS</w:t>
      </w:r>
      <w:r w:rsidR="00894B95">
        <w:rPr>
          <w:rFonts w:asciiTheme="minorHAnsi" w:eastAsia="MS Mincho" w:hAnsiTheme="minorHAnsi" w:cstheme="minorHAnsi"/>
        </w:rPr>
        <w:t>H</w:t>
      </w:r>
      <w:r w:rsidR="005D5075" w:rsidRPr="007D3B4C">
        <w:rPr>
          <w:rFonts w:asciiTheme="minorHAnsi" w:eastAsia="MS Mincho" w:hAnsiTheme="minorHAnsi" w:cstheme="minorHAnsi"/>
        </w:rPr>
        <w:t xml:space="preserve">E </w:t>
      </w:r>
      <w:r w:rsidRPr="007D3B4C">
        <w:rPr>
          <w:rFonts w:asciiTheme="minorHAnsi" w:eastAsia="MS Mincho" w:hAnsiTheme="minorHAnsi" w:cstheme="minorHAnsi"/>
        </w:rPr>
        <w:t xml:space="preserve">lessons </w:t>
      </w:r>
      <w:r>
        <w:rPr>
          <w:rFonts w:asciiTheme="minorHAnsi" w:eastAsia="MS Mincho" w:hAnsiTheme="minorHAnsi" w:cstheme="minorHAnsi"/>
        </w:rPr>
        <w:t xml:space="preserve">and </w:t>
      </w:r>
      <w:r w:rsidR="00FB0F00" w:rsidRPr="007D3B4C">
        <w:rPr>
          <w:rFonts w:asciiTheme="minorHAnsi" w:eastAsia="MS Mincho" w:hAnsiTheme="minorHAnsi" w:cstheme="minorHAnsi"/>
          <w:lang w:val="en-US"/>
        </w:rPr>
        <w:t>do not have the right to opt out of teaching RS</w:t>
      </w:r>
      <w:r w:rsidR="00894B95">
        <w:rPr>
          <w:rFonts w:asciiTheme="minorHAnsi" w:eastAsia="MS Mincho" w:hAnsiTheme="minorHAnsi" w:cstheme="minorHAnsi"/>
          <w:lang w:val="en-US"/>
        </w:rPr>
        <w:t>H</w:t>
      </w:r>
      <w:r w:rsidR="00FB0F00" w:rsidRPr="007D3B4C">
        <w:rPr>
          <w:rFonts w:asciiTheme="minorHAnsi" w:eastAsia="MS Mincho" w:hAnsiTheme="minorHAnsi" w:cstheme="minorHAnsi"/>
          <w:lang w:val="en-US"/>
        </w:rPr>
        <w:t>E. Staff who have concerns about teaching RS</w:t>
      </w:r>
      <w:r w:rsidR="00894B95">
        <w:rPr>
          <w:rFonts w:asciiTheme="minorHAnsi" w:eastAsia="MS Mincho" w:hAnsiTheme="minorHAnsi" w:cstheme="minorHAnsi"/>
          <w:lang w:val="en-US"/>
        </w:rPr>
        <w:t>H</w:t>
      </w:r>
      <w:r w:rsidR="00FB0F00" w:rsidRPr="007D3B4C">
        <w:rPr>
          <w:rFonts w:asciiTheme="minorHAnsi" w:eastAsia="MS Mincho" w:hAnsiTheme="minorHAnsi" w:cstheme="minorHAnsi"/>
          <w:lang w:val="en-US"/>
        </w:rPr>
        <w:t xml:space="preserve">E are encouraged to discuss this with the </w:t>
      </w:r>
      <w:r w:rsidR="00D83588">
        <w:rPr>
          <w:rFonts w:asciiTheme="minorHAnsi" w:eastAsia="MS Mincho" w:hAnsiTheme="minorHAnsi" w:cstheme="minorHAnsi"/>
          <w:lang w:val="en-US"/>
        </w:rPr>
        <w:t>H</w:t>
      </w:r>
      <w:r w:rsidR="00FB0F00" w:rsidRPr="007D3B4C">
        <w:rPr>
          <w:rFonts w:asciiTheme="minorHAnsi" w:eastAsia="MS Mincho" w:hAnsiTheme="minorHAnsi" w:cstheme="minorHAnsi"/>
          <w:lang w:val="en-US"/>
        </w:rPr>
        <w:t>eadteacher.</w:t>
      </w:r>
    </w:p>
    <w:p w14:paraId="718B671B" w14:textId="1AFC90E9" w:rsidR="00FB0F00" w:rsidRPr="00FB0F00" w:rsidRDefault="00D83588" w:rsidP="00FB0F00">
      <w:pPr>
        <w:spacing w:before="240" w:after="120" w:line="240" w:lineRule="auto"/>
        <w:rPr>
          <w:rFonts w:asciiTheme="minorHAnsi" w:eastAsia="MS Mincho" w:hAnsiTheme="minorHAnsi" w:cstheme="minorHAnsi"/>
          <w:bCs/>
        </w:rPr>
      </w:pPr>
      <w:r w:rsidRPr="00D83588">
        <w:rPr>
          <w:rFonts w:asciiTheme="minorHAnsi" w:eastAsia="MS Mincho" w:hAnsiTheme="minorHAnsi" w:cstheme="minorHAnsi"/>
          <w:bCs/>
        </w:rPr>
        <w:t xml:space="preserve"> </w:t>
      </w:r>
      <w:r w:rsidR="00827699">
        <w:rPr>
          <w:rFonts w:asciiTheme="minorHAnsi" w:eastAsia="MS Mincho" w:hAnsiTheme="minorHAnsi" w:cstheme="minorHAnsi"/>
          <w:bCs/>
        </w:rPr>
        <w:t xml:space="preserve">   </w:t>
      </w:r>
      <w:r w:rsidRPr="00D83588">
        <w:rPr>
          <w:rFonts w:asciiTheme="minorHAnsi" w:eastAsia="MS Mincho" w:hAnsiTheme="minorHAnsi" w:cstheme="minorHAnsi"/>
          <w:bCs/>
        </w:rPr>
        <w:t>9</w:t>
      </w:r>
      <w:r w:rsidR="00FB0F00" w:rsidRPr="00FB0F00">
        <w:rPr>
          <w:rFonts w:asciiTheme="minorHAnsi" w:eastAsia="MS Mincho" w:hAnsiTheme="minorHAnsi" w:cstheme="minorHAnsi"/>
          <w:bCs/>
        </w:rPr>
        <w:t>.4 Pupils</w:t>
      </w:r>
    </w:p>
    <w:p w14:paraId="5B63BE78" w14:textId="7CAA8214" w:rsidR="007F7939" w:rsidRDefault="00FB0F00" w:rsidP="00FB0F00">
      <w:pPr>
        <w:spacing w:after="120" w:line="240" w:lineRule="auto"/>
        <w:rPr>
          <w:rFonts w:asciiTheme="minorHAnsi" w:eastAsia="MS Mincho" w:hAnsiTheme="minorHAnsi" w:cstheme="minorHAnsi"/>
          <w:lang w:val="en-US"/>
        </w:rPr>
      </w:pPr>
      <w:r w:rsidRPr="00FB0F00">
        <w:rPr>
          <w:rFonts w:asciiTheme="minorHAnsi" w:eastAsia="MS Mincho" w:hAnsiTheme="minorHAnsi" w:cstheme="minorHAnsi"/>
          <w:lang w:val="en-US"/>
        </w:rPr>
        <w:t>Pupils are expected to engage fully in RS</w:t>
      </w:r>
      <w:r w:rsidR="00894B95">
        <w:rPr>
          <w:rFonts w:asciiTheme="minorHAnsi" w:eastAsia="MS Mincho" w:hAnsiTheme="minorHAnsi" w:cstheme="minorHAnsi"/>
          <w:lang w:val="en-US"/>
        </w:rPr>
        <w:t>H</w:t>
      </w:r>
      <w:r w:rsidRPr="00FB0F00">
        <w:rPr>
          <w:rFonts w:asciiTheme="minorHAnsi" w:eastAsia="MS Mincho" w:hAnsiTheme="minorHAnsi" w:cstheme="minorHAnsi"/>
          <w:lang w:val="en-US"/>
        </w:rPr>
        <w:t>E and, when discussing issues related to RS</w:t>
      </w:r>
      <w:r w:rsidR="00894B95">
        <w:rPr>
          <w:rFonts w:asciiTheme="minorHAnsi" w:eastAsia="MS Mincho" w:hAnsiTheme="minorHAnsi" w:cstheme="minorHAnsi"/>
          <w:lang w:val="en-US"/>
        </w:rPr>
        <w:t>H</w:t>
      </w:r>
      <w:r w:rsidRPr="00FB0F00">
        <w:rPr>
          <w:rFonts w:asciiTheme="minorHAnsi" w:eastAsia="MS Mincho" w:hAnsiTheme="minorHAnsi" w:cstheme="minorHAnsi"/>
          <w:lang w:val="en-US"/>
        </w:rPr>
        <w:t>E, treat others with respect and sensitivity.</w:t>
      </w:r>
    </w:p>
    <w:p w14:paraId="132C508D" w14:textId="77777777" w:rsidR="00A86826" w:rsidRPr="00FB0F00" w:rsidRDefault="00A86826" w:rsidP="00FB0F00">
      <w:pPr>
        <w:spacing w:after="120" w:line="240" w:lineRule="auto"/>
        <w:rPr>
          <w:rFonts w:asciiTheme="minorHAnsi" w:eastAsia="MS Mincho" w:hAnsiTheme="minorHAnsi" w:cstheme="minorHAnsi"/>
          <w:lang w:val="en-US"/>
        </w:rPr>
      </w:pPr>
    </w:p>
    <w:p w14:paraId="3D978D9F" w14:textId="77777777" w:rsidR="00D83588" w:rsidRPr="00D83588" w:rsidRDefault="00D83588" w:rsidP="00FB0F00">
      <w:pPr>
        <w:spacing w:after="120" w:line="240" w:lineRule="auto"/>
        <w:rPr>
          <w:rFonts w:asciiTheme="minorHAnsi" w:hAnsiTheme="minorHAnsi" w:cstheme="minorHAnsi"/>
          <w:b/>
        </w:rPr>
      </w:pPr>
      <w:r w:rsidRPr="00D83588">
        <w:rPr>
          <w:rFonts w:asciiTheme="minorHAnsi" w:hAnsiTheme="minorHAnsi" w:cstheme="minorHAnsi"/>
          <w:b/>
        </w:rPr>
        <w:t>10 Parent/carer right to withdraw</w:t>
      </w:r>
    </w:p>
    <w:p w14:paraId="7DF19E64" w14:textId="0E0CE20D"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Parents</w:t>
      </w:r>
      <w:r w:rsidR="007234F4">
        <w:rPr>
          <w:rFonts w:asciiTheme="minorHAnsi" w:eastAsia="MS Mincho" w:hAnsiTheme="minorHAnsi" w:cstheme="minorHAnsi"/>
        </w:rPr>
        <w:t>/carers</w:t>
      </w:r>
      <w:r w:rsidRPr="00FB0F00">
        <w:rPr>
          <w:rFonts w:asciiTheme="minorHAnsi" w:eastAsia="MS Mincho" w:hAnsiTheme="minorHAnsi" w:cstheme="minorHAnsi"/>
        </w:rPr>
        <w:t xml:space="preserve"> do not have the right to withdraw their children from relationships education.</w:t>
      </w:r>
    </w:p>
    <w:p w14:paraId="40769F85" w14:textId="71E0E30A" w:rsidR="00FB0F00" w:rsidRPr="00697735"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Parents have the right to withdraw their children from the non-statutory/non-science components of sex </w:t>
      </w:r>
      <w:r w:rsidRPr="00697735">
        <w:rPr>
          <w:rFonts w:asciiTheme="minorHAnsi" w:eastAsia="MS Mincho" w:hAnsiTheme="minorHAnsi" w:cstheme="minorHAnsi"/>
        </w:rPr>
        <w:t>education within RS</w:t>
      </w:r>
      <w:r w:rsidR="00697735">
        <w:rPr>
          <w:rFonts w:asciiTheme="minorHAnsi" w:eastAsia="MS Mincho" w:hAnsiTheme="minorHAnsi" w:cstheme="minorHAnsi"/>
        </w:rPr>
        <w:t>H</w:t>
      </w:r>
      <w:r w:rsidRPr="00697735">
        <w:rPr>
          <w:rFonts w:asciiTheme="minorHAnsi" w:eastAsia="MS Mincho" w:hAnsiTheme="minorHAnsi" w:cstheme="minorHAnsi"/>
        </w:rPr>
        <w:t xml:space="preserve">E. </w:t>
      </w:r>
    </w:p>
    <w:p w14:paraId="21D2750E" w14:textId="3B1A5A5B" w:rsidR="00FB0F00" w:rsidRPr="00697735" w:rsidRDefault="00FB0F00" w:rsidP="00FB0F00">
      <w:pPr>
        <w:spacing w:after="120" w:line="240" w:lineRule="auto"/>
        <w:rPr>
          <w:rFonts w:asciiTheme="minorHAnsi" w:eastAsia="MS Mincho" w:hAnsiTheme="minorHAnsi" w:cstheme="minorHAnsi"/>
        </w:rPr>
      </w:pPr>
      <w:r w:rsidRPr="00697735">
        <w:rPr>
          <w:rFonts w:asciiTheme="minorHAnsi" w:eastAsia="MS Mincho" w:hAnsiTheme="minorHAnsi" w:cstheme="minorHAnsi"/>
        </w:rPr>
        <w:t xml:space="preserve">Requests for withdrawal should be put in writing and addressed to the </w:t>
      </w:r>
      <w:r w:rsidR="007234F4" w:rsidRPr="00697735">
        <w:rPr>
          <w:rFonts w:asciiTheme="minorHAnsi" w:eastAsia="MS Mincho" w:hAnsiTheme="minorHAnsi" w:cstheme="minorHAnsi"/>
        </w:rPr>
        <w:t>H</w:t>
      </w:r>
      <w:r w:rsidRPr="00697735">
        <w:rPr>
          <w:rFonts w:asciiTheme="minorHAnsi" w:eastAsia="MS Mincho" w:hAnsiTheme="minorHAnsi" w:cstheme="minorHAnsi"/>
        </w:rPr>
        <w:t>eadteacher.</w:t>
      </w:r>
      <w:r w:rsidR="00C86AF9" w:rsidRPr="00697735">
        <w:rPr>
          <w:rFonts w:asciiTheme="minorHAnsi" w:eastAsia="MS Mincho" w:hAnsiTheme="minorHAnsi" w:cstheme="minorHAnsi"/>
        </w:rPr>
        <w:t xml:space="preserve"> The Headteacher will discuss the request with parents before granting it. In secondary schools, the Headteacher may decline a request in exceptional circumstances, such as safeguarding concerns.</w:t>
      </w:r>
    </w:p>
    <w:p w14:paraId="7EC93E32" w14:textId="11EEC36C" w:rsidR="001D78C6" w:rsidRPr="00697735" w:rsidRDefault="00FB0F00" w:rsidP="001D78C6">
      <w:pPr>
        <w:spacing w:after="120" w:line="240" w:lineRule="auto"/>
        <w:rPr>
          <w:rFonts w:asciiTheme="minorHAnsi" w:eastAsia="MS Mincho" w:hAnsiTheme="minorHAnsi" w:cstheme="minorHAnsi"/>
        </w:rPr>
      </w:pPr>
      <w:r w:rsidRPr="00697735">
        <w:rPr>
          <w:rFonts w:asciiTheme="minorHAnsi" w:eastAsia="MS Mincho" w:hAnsiTheme="minorHAnsi" w:cstheme="minorHAnsi"/>
        </w:rPr>
        <w:t xml:space="preserve">Alternative </w:t>
      </w:r>
      <w:r w:rsidR="001851F2" w:rsidRPr="00697735">
        <w:rPr>
          <w:rFonts w:asciiTheme="minorHAnsi" w:eastAsia="MS Mincho" w:hAnsiTheme="minorHAnsi" w:cstheme="minorHAnsi"/>
        </w:rPr>
        <w:t>schoolwork</w:t>
      </w:r>
      <w:r w:rsidRPr="00697735">
        <w:rPr>
          <w:rFonts w:asciiTheme="minorHAnsi" w:eastAsia="MS Mincho" w:hAnsiTheme="minorHAnsi" w:cstheme="minorHAnsi"/>
        </w:rPr>
        <w:t xml:space="preserve"> will be given to pupils who are withdrawn from sex education.</w:t>
      </w:r>
    </w:p>
    <w:p w14:paraId="2A9F1DE7" w14:textId="40F317BB" w:rsidR="00827699" w:rsidRPr="00697735" w:rsidRDefault="00827699" w:rsidP="00827699">
      <w:pPr>
        <w:spacing w:after="120" w:line="240" w:lineRule="auto"/>
        <w:rPr>
          <w:rFonts w:asciiTheme="minorHAnsi" w:eastAsia="MS Mincho" w:hAnsiTheme="minorHAnsi" w:cstheme="minorHAnsi"/>
        </w:rPr>
      </w:pPr>
      <w:r w:rsidRPr="00697735">
        <w:rPr>
          <w:rFonts w:asciiTheme="minorHAnsi" w:eastAsia="MS Mincho" w:hAnsiTheme="minorHAnsi" w:cstheme="minorHAnsi"/>
        </w:rPr>
        <w:t>From three terms before their 16th birthday, a pupil may choose to receive sex education even if they have previously been withdrawn at the request of their parent or carer.</w:t>
      </w:r>
      <w:r w:rsidR="00C86AF9" w:rsidRPr="00697735">
        <w:t xml:space="preserve"> Secondary s</w:t>
      </w:r>
      <w:r w:rsidR="00C86AF9" w:rsidRPr="00697735">
        <w:rPr>
          <w:rFonts w:asciiTheme="minorHAnsi" w:eastAsia="MS Mincho" w:hAnsiTheme="minorHAnsi" w:cstheme="minorHAnsi"/>
        </w:rPr>
        <w:t>chools will ensure pupils are made aware of this right.</w:t>
      </w:r>
    </w:p>
    <w:p w14:paraId="33B812A1" w14:textId="77777777" w:rsidR="007F7939" w:rsidRPr="00FB0F00" w:rsidRDefault="007F7939" w:rsidP="001D78C6">
      <w:pPr>
        <w:spacing w:after="120" w:line="240" w:lineRule="auto"/>
        <w:rPr>
          <w:rFonts w:asciiTheme="minorHAnsi" w:eastAsia="MS Mincho" w:hAnsiTheme="minorHAnsi" w:cstheme="minorHAnsi"/>
        </w:rPr>
      </w:pPr>
    </w:p>
    <w:p w14:paraId="7C198297" w14:textId="79B3C361" w:rsidR="001D78C6" w:rsidRPr="001D78C6" w:rsidRDefault="001D78C6" w:rsidP="00FB0F00">
      <w:pPr>
        <w:spacing w:after="120" w:line="240" w:lineRule="auto"/>
        <w:rPr>
          <w:rFonts w:asciiTheme="minorHAnsi" w:hAnsiTheme="minorHAnsi" w:cstheme="minorHAnsi"/>
          <w:b/>
        </w:rPr>
      </w:pPr>
      <w:r w:rsidRPr="001D78C6">
        <w:rPr>
          <w:rFonts w:asciiTheme="minorHAnsi" w:hAnsiTheme="minorHAnsi" w:cstheme="minorHAnsi"/>
          <w:b/>
        </w:rPr>
        <w:t>11. Training</w:t>
      </w:r>
    </w:p>
    <w:p w14:paraId="090AD36A" w14:textId="5B72EF7E"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Staff are trained on the delivery of RS</w:t>
      </w:r>
      <w:r w:rsidR="00697735">
        <w:rPr>
          <w:rFonts w:asciiTheme="minorHAnsi" w:eastAsia="MS Mincho" w:hAnsiTheme="minorHAnsi" w:cstheme="minorHAnsi"/>
        </w:rPr>
        <w:t>H</w:t>
      </w:r>
      <w:r w:rsidRPr="00FB0F00">
        <w:rPr>
          <w:rFonts w:asciiTheme="minorHAnsi" w:eastAsia="MS Mincho" w:hAnsiTheme="minorHAnsi" w:cstheme="minorHAnsi"/>
        </w:rPr>
        <w:t xml:space="preserve">E as part of their induction and it is included in our continuing professional development calendar. </w:t>
      </w:r>
    </w:p>
    <w:p w14:paraId="346FBE73" w14:textId="635A8E29" w:rsidR="00FB0F00" w:rsidRDefault="00FB0F00" w:rsidP="00420DDC">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 </w:t>
      </w:r>
      <w:r w:rsidR="001D78C6">
        <w:rPr>
          <w:rFonts w:asciiTheme="minorHAnsi" w:eastAsia="MS Mincho" w:hAnsiTheme="minorHAnsi" w:cstheme="minorHAnsi"/>
        </w:rPr>
        <w:t>H</w:t>
      </w:r>
      <w:r w:rsidRPr="00FB0F00">
        <w:rPr>
          <w:rFonts w:asciiTheme="minorHAnsi" w:eastAsia="MS Mincho" w:hAnsiTheme="minorHAnsi" w:cstheme="minorHAnsi"/>
        </w:rPr>
        <w:t xml:space="preserve">eadteacher </w:t>
      </w:r>
      <w:r w:rsidR="001D78C6">
        <w:rPr>
          <w:rFonts w:asciiTheme="minorHAnsi" w:eastAsia="MS Mincho" w:hAnsiTheme="minorHAnsi" w:cstheme="minorHAnsi"/>
        </w:rPr>
        <w:t>may</w:t>
      </w:r>
      <w:r w:rsidRPr="00FB0F00">
        <w:rPr>
          <w:rFonts w:asciiTheme="minorHAnsi" w:eastAsia="MS Mincho" w:hAnsiTheme="minorHAnsi" w:cstheme="minorHAnsi"/>
        </w:rPr>
        <w:t xml:space="preserve"> also invite visitors from outside the school, such as school nurses or sexual health professionals, to provide support and training to staff teaching RS</w:t>
      </w:r>
      <w:r w:rsidR="00697735">
        <w:rPr>
          <w:rFonts w:asciiTheme="minorHAnsi" w:eastAsia="MS Mincho" w:hAnsiTheme="minorHAnsi" w:cstheme="minorHAnsi"/>
        </w:rPr>
        <w:t>H</w:t>
      </w:r>
      <w:r w:rsidRPr="00FB0F00">
        <w:rPr>
          <w:rFonts w:asciiTheme="minorHAnsi" w:eastAsia="MS Mincho" w:hAnsiTheme="minorHAnsi" w:cstheme="minorHAnsi"/>
        </w:rPr>
        <w:t>E.</w:t>
      </w:r>
    </w:p>
    <w:p w14:paraId="50401E01" w14:textId="77777777" w:rsidR="00420DDC" w:rsidRDefault="00420DDC" w:rsidP="00420DDC">
      <w:pPr>
        <w:spacing w:after="120" w:line="240" w:lineRule="auto"/>
        <w:rPr>
          <w:rFonts w:asciiTheme="minorHAnsi" w:eastAsia="MS Mincho" w:hAnsiTheme="minorHAnsi" w:cstheme="minorHAnsi"/>
        </w:rPr>
      </w:pPr>
    </w:p>
    <w:p w14:paraId="369CC209" w14:textId="1B0B5F49" w:rsidR="00420DDC" w:rsidRPr="00FB0F00" w:rsidRDefault="00420DDC" w:rsidP="00420DDC">
      <w:pPr>
        <w:spacing w:after="120" w:line="240" w:lineRule="auto"/>
        <w:rPr>
          <w:rFonts w:asciiTheme="minorHAnsi" w:eastAsia="MS Mincho" w:hAnsiTheme="minorHAnsi" w:cstheme="minorHAnsi"/>
          <w:b/>
          <w:bCs/>
        </w:rPr>
      </w:pPr>
      <w:r w:rsidRPr="00420DDC">
        <w:rPr>
          <w:rFonts w:asciiTheme="minorHAnsi" w:eastAsia="MS Mincho" w:hAnsiTheme="minorHAnsi" w:cstheme="minorHAnsi"/>
          <w:b/>
          <w:bCs/>
        </w:rPr>
        <w:t xml:space="preserve">12. Monitoring arrangements </w:t>
      </w:r>
    </w:p>
    <w:p w14:paraId="027E5B0B" w14:textId="1C16603F"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 delivery of RSE is monitored by </w:t>
      </w:r>
      <w:r w:rsidR="00827B1C">
        <w:rPr>
          <w:rFonts w:asciiTheme="minorHAnsi" w:eastAsia="MS Mincho" w:hAnsiTheme="minorHAnsi" w:cstheme="minorHAnsi"/>
        </w:rPr>
        <w:t>the Curriculum Lead</w:t>
      </w:r>
      <w:r w:rsidRPr="00FB0F00">
        <w:rPr>
          <w:rFonts w:asciiTheme="minorHAnsi" w:eastAsia="MS Mincho" w:hAnsiTheme="minorHAnsi" w:cstheme="minorHAnsi"/>
        </w:rPr>
        <w:t xml:space="preserve"> </w:t>
      </w:r>
      <w:r w:rsidR="00827B1C" w:rsidRPr="00FB0F00">
        <w:rPr>
          <w:rFonts w:asciiTheme="minorHAnsi" w:eastAsia="MS Mincho" w:hAnsiTheme="minorHAnsi" w:cstheme="minorHAnsi"/>
        </w:rPr>
        <w:t>through</w:t>
      </w:r>
      <w:r w:rsidR="00827B1C">
        <w:rPr>
          <w:rFonts w:asciiTheme="minorHAnsi" w:eastAsia="MS Mincho" w:hAnsiTheme="minorHAnsi" w:cstheme="minorHAnsi"/>
        </w:rPr>
        <w:t xml:space="preserve"> </w:t>
      </w:r>
      <w:r w:rsidRPr="00827B1C">
        <w:rPr>
          <w:rFonts w:asciiTheme="minorHAnsi" w:eastAsia="MS Mincho" w:hAnsiTheme="minorHAnsi" w:cstheme="minorHAnsi"/>
        </w:rPr>
        <w:t xml:space="preserve">monitoring arrangements, such as planning </w:t>
      </w:r>
      <w:r w:rsidR="00C7763B" w:rsidRPr="00827B1C">
        <w:rPr>
          <w:rFonts w:asciiTheme="minorHAnsi" w:eastAsia="MS Mincho" w:hAnsiTheme="minorHAnsi" w:cstheme="minorHAnsi"/>
        </w:rPr>
        <w:t>scrutinise</w:t>
      </w:r>
      <w:r w:rsidRPr="00827B1C">
        <w:rPr>
          <w:rFonts w:asciiTheme="minorHAnsi" w:eastAsia="MS Mincho" w:hAnsiTheme="minorHAnsi" w:cstheme="minorHAnsi"/>
        </w:rPr>
        <w:t>, learning walks, etc.</w:t>
      </w:r>
    </w:p>
    <w:p w14:paraId="63024488" w14:textId="1C92C339" w:rsidR="00152392"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Pupils’ development in RSE is monitored by class teachers as part of our internal assessment systems. </w:t>
      </w:r>
    </w:p>
    <w:p w14:paraId="5F81FA20" w14:textId="77777777" w:rsidR="00A86826" w:rsidRDefault="00A86826" w:rsidP="00FB0F00">
      <w:pPr>
        <w:spacing w:after="120" w:line="240" w:lineRule="auto"/>
        <w:rPr>
          <w:rFonts w:asciiTheme="minorHAnsi" w:eastAsia="MS Mincho" w:hAnsiTheme="minorHAnsi" w:cstheme="minorHAnsi"/>
        </w:rPr>
      </w:pPr>
    </w:p>
    <w:p w14:paraId="07882333" w14:textId="77777777" w:rsidR="00A86826" w:rsidRDefault="00A86826" w:rsidP="00FB0F00">
      <w:pPr>
        <w:spacing w:after="120" w:line="240" w:lineRule="auto"/>
        <w:rPr>
          <w:rFonts w:asciiTheme="minorHAnsi" w:eastAsia="MS Mincho" w:hAnsiTheme="minorHAnsi" w:cstheme="minorHAnsi"/>
        </w:rPr>
      </w:pPr>
    </w:p>
    <w:p w14:paraId="7F9766E5" w14:textId="77777777" w:rsidR="00A86826" w:rsidRDefault="00A86826" w:rsidP="00FB0F00">
      <w:pPr>
        <w:spacing w:after="120" w:line="240" w:lineRule="auto"/>
        <w:rPr>
          <w:rFonts w:asciiTheme="minorHAnsi" w:eastAsia="MS Mincho" w:hAnsiTheme="minorHAnsi" w:cstheme="minorHAnsi"/>
        </w:rPr>
      </w:pPr>
    </w:p>
    <w:p w14:paraId="0CEA5530" w14:textId="77777777" w:rsidR="00A86826" w:rsidRDefault="00A86826" w:rsidP="00FB0F00">
      <w:pPr>
        <w:spacing w:after="120" w:line="240" w:lineRule="auto"/>
        <w:rPr>
          <w:rFonts w:asciiTheme="minorHAnsi" w:eastAsia="MS Mincho" w:hAnsiTheme="minorHAnsi" w:cstheme="minorHAnsi"/>
        </w:rPr>
      </w:pPr>
    </w:p>
    <w:p w14:paraId="1248CFA5" w14:textId="272448DA" w:rsidR="00156BC9" w:rsidRPr="00156BC9" w:rsidRDefault="00156BC9" w:rsidP="00FB0F00">
      <w:pPr>
        <w:spacing w:after="120" w:line="240" w:lineRule="auto"/>
        <w:rPr>
          <w:rFonts w:asciiTheme="minorHAnsi" w:eastAsia="MS Mincho" w:hAnsiTheme="minorHAnsi" w:cstheme="minorHAnsi"/>
          <w:b/>
          <w:bCs/>
        </w:rPr>
      </w:pPr>
      <w:r w:rsidRPr="00156BC9">
        <w:rPr>
          <w:rFonts w:asciiTheme="minorHAnsi" w:eastAsia="MS Mincho" w:hAnsiTheme="minorHAnsi" w:cstheme="minorHAnsi"/>
          <w:b/>
          <w:bCs/>
        </w:rPr>
        <w:lastRenderedPageBreak/>
        <w:t>Appendix 1</w:t>
      </w:r>
    </w:p>
    <w:p w14:paraId="7C336551" w14:textId="5C1AFF5A" w:rsidR="00156BC9" w:rsidRDefault="00827B1C" w:rsidP="00FB0F00">
      <w:pPr>
        <w:spacing w:after="120" w:line="240" w:lineRule="auto"/>
        <w:rPr>
          <w:rFonts w:asciiTheme="minorHAnsi" w:eastAsia="MS Mincho" w:hAnsiTheme="minorHAnsi" w:cstheme="minorHAnsi"/>
        </w:rPr>
      </w:pPr>
      <w:r>
        <w:rPr>
          <w:rFonts w:asciiTheme="minorHAnsi" w:eastAsia="MS Mincho" w:hAnsiTheme="minorHAnsi" w:cstheme="minorHAnsi"/>
        </w:rPr>
        <w:t>The Curriculum can be found on the school website along with details of the RSE Curriculum.</w:t>
      </w:r>
    </w:p>
    <w:p w14:paraId="35FC7398" w14:textId="1B7C8F1D" w:rsidR="00827B1C" w:rsidRDefault="00C7763B" w:rsidP="00827B1C">
      <w:pPr>
        <w:ind w:right="-15"/>
        <w:jc w:val="center"/>
        <w:rPr>
          <w:rFonts w:ascii="Mystical Woods Smooth Script" w:hAnsi="Mystical Woods Smooth Script"/>
          <w:b/>
          <w:color w:val="12B290"/>
          <w:sz w:val="32"/>
          <w:szCs w:val="32"/>
        </w:rPr>
      </w:pPr>
      <w:r w:rsidRPr="00C7763B">
        <w:rPr>
          <w:rFonts w:ascii="Mystical Woods Smooth Script" w:hAnsi="Mystical Woods Smooth Script"/>
          <w:b/>
          <w:noProof/>
          <w:color w:val="12B290"/>
          <w:sz w:val="32"/>
          <w:szCs w:val="32"/>
        </w:rPr>
        <w:drawing>
          <wp:inline distT="0" distB="0" distL="0" distR="0" wp14:anchorId="148B151E" wp14:editId="7A343820">
            <wp:extent cx="5731510" cy="3844290"/>
            <wp:effectExtent l="0" t="0" r="2540" b="3810"/>
            <wp:docPr id="306948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948869" name=""/>
                    <pic:cNvPicPr/>
                  </pic:nvPicPr>
                  <pic:blipFill>
                    <a:blip r:embed="rId14"/>
                    <a:stretch>
                      <a:fillRect/>
                    </a:stretch>
                  </pic:blipFill>
                  <pic:spPr>
                    <a:xfrm>
                      <a:off x="0" y="0"/>
                      <a:ext cx="5731510" cy="3844290"/>
                    </a:xfrm>
                    <a:prstGeom prst="rect">
                      <a:avLst/>
                    </a:prstGeom>
                  </pic:spPr>
                </pic:pic>
              </a:graphicData>
            </a:graphic>
          </wp:inline>
        </w:drawing>
      </w:r>
    </w:p>
    <w:sectPr w:rsidR="00827B1C">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42077" w14:textId="77777777" w:rsidR="00580FDD" w:rsidRDefault="00580FDD" w:rsidP="007F7939">
      <w:pPr>
        <w:spacing w:after="0" w:line="240" w:lineRule="auto"/>
      </w:pPr>
      <w:r>
        <w:separator/>
      </w:r>
    </w:p>
  </w:endnote>
  <w:endnote w:type="continuationSeparator" w:id="0">
    <w:p w14:paraId="16AF594D" w14:textId="77777777" w:rsidR="00580FDD" w:rsidRDefault="00580FDD" w:rsidP="007F79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00002FF" w:usb1="5000205B" w:usb2="00000001" w:usb3="00000000" w:csb0="0000019F" w:csb1="00000000"/>
  </w:font>
  <w:font w:name="Mystical Woods Smooth Script">
    <w:charset w:val="00"/>
    <w:family w:val="auto"/>
    <w:pitch w:val="variable"/>
    <w:sig w:usb0="2000000F" w:usb1="1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673D8" w14:textId="035D0EF4" w:rsidR="007F7939" w:rsidRPr="00506D04" w:rsidRDefault="007F7939">
    <w:pPr>
      <w:pStyle w:val="Footer"/>
      <w:rPr>
        <w:i/>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0EA47" w14:textId="77777777" w:rsidR="00580FDD" w:rsidRDefault="00580FDD" w:rsidP="007F7939">
      <w:pPr>
        <w:spacing w:after="0" w:line="240" w:lineRule="auto"/>
      </w:pPr>
      <w:r>
        <w:separator/>
      </w:r>
    </w:p>
  </w:footnote>
  <w:footnote w:type="continuationSeparator" w:id="0">
    <w:p w14:paraId="38C03F1F" w14:textId="77777777" w:rsidR="00580FDD" w:rsidRDefault="00580FDD" w:rsidP="007F79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75AD60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4pt;height:332.4pt" o:bullet="t">
        <v:imagedata r:id="rId1" o:title="TK_LOGO_POINTER_RGB_bullet_blue"/>
      </v:shape>
    </w:pict>
  </w:numPicBullet>
  <w:abstractNum w:abstractNumId="0" w15:restartNumberingAfterBreak="0">
    <w:nsid w:val="04CF3AD6"/>
    <w:multiLevelType w:val="hybridMultilevel"/>
    <w:tmpl w:val="E2A453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72B21DB"/>
    <w:multiLevelType w:val="hybridMultilevel"/>
    <w:tmpl w:val="303028B6"/>
    <w:lvl w:ilvl="0" w:tplc="08090001">
      <w:start w:val="1"/>
      <w:numFmt w:val="bullet"/>
      <w:lvlText w:val=""/>
      <w:lvlJc w:val="left"/>
      <w:pPr>
        <w:ind w:left="410" w:hanging="360"/>
      </w:pPr>
      <w:rPr>
        <w:rFonts w:ascii="Symbol" w:hAnsi="Symbol" w:hint="default"/>
      </w:rPr>
    </w:lvl>
    <w:lvl w:ilvl="1" w:tplc="FFFFFFFF" w:tentative="1">
      <w:start w:val="1"/>
      <w:numFmt w:val="lowerLetter"/>
      <w:lvlText w:val="%2."/>
      <w:lvlJc w:val="left"/>
      <w:pPr>
        <w:ind w:left="1130" w:hanging="360"/>
      </w:pPr>
    </w:lvl>
    <w:lvl w:ilvl="2" w:tplc="FFFFFFFF" w:tentative="1">
      <w:start w:val="1"/>
      <w:numFmt w:val="lowerRoman"/>
      <w:lvlText w:val="%3."/>
      <w:lvlJc w:val="right"/>
      <w:pPr>
        <w:ind w:left="1850" w:hanging="180"/>
      </w:pPr>
    </w:lvl>
    <w:lvl w:ilvl="3" w:tplc="FFFFFFFF" w:tentative="1">
      <w:start w:val="1"/>
      <w:numFmt w:val="decimal"/>
      <w:lvlText w:val="%4."/>
      <w:lvlJc w:val="left"/>
      <w:pPr>
        <w:ind w:left="2570" w:hanging="360"/>
      </w:pPr>
    </w:lvl>
    <w:lvl w:ilvl="4" w:tplc="FFFFFFFF" w:tentative="1">
      <w:start w:val="1"/>
      <w:numFmt w:val="lowerLetter"/>
      <w:lvlText w:val="%5."/>
      <w:lvlJc w:val="left"/>
      <w:pPr>
        <w:ind w:left="3290" w:hanging="360"/>
      </w:pPr>
    </w:lvl>
    <w:lvl w:ilvl="5" w:tplc="FFFFFFFF" w:tentative="1">
      <w:start w:val="1"/>
      <w:numFmt w:val="lowerRoman"/>
      <w:lvlText w:val="%6."/>
      <w:lvlJc w:val="right"/>
      <w:pPr>
        <w:ind w:left="4010" w:hanging="180"/>
      </w:pPr>
    </w:lvl>
    <w:lvl w:ilvl="6" w:tplc="FFFFFFFF" w:tentative="1">
      <w:start w:val="1"/>
      <w:numFmt w:val="decimal"/>
      <w:lvlText w:val="%7."/>
      <w:lvlJc w:val="left"/>
      <w:pPr>
        <w:ind w:left="4730" w:hanging="360"/>
      </w:pPr>
    </w:lvl>
    <w:lvl w:ilvl="7" w:tplc="FFFFFFFF" w:tentative="1">
      <w:start w:val="1"/>
      <w:numFmt w:val="lowerLetter"/>
      <w:lvlText w:val="%8."/>
      <w:lvlJc w:val="left"/>
      <w:pPr>
        <w:ind w:left="5450" w:hanging="360"/>
      </w:pPr>
    </w:lvl>
    <w:lvl w:ilvl="8" w:tplc="FFFFFFFF" w:tentative="1">
      <w:start w:val="1"/>
      <w:numFmt w:val="lowerRoman"/>
      <w:lvlText w:val="%9."/>
      <w:lvlJc w:val="right"/>
      <w:pPr>
        <w:ind w:left="6170" w:hanging="180"/>
      </w:pPr>
    </w:lvl>
  </w:abstractNum>
  <w:abstractNum w:abstractNumId="2" w15:restartNumberingAfterBreak="0">
    <w:nsid w:val="07AB6410"/>
    <w:multiLevelType w:val="hybridMultilevel"/>
    <w:tmpl w:val="1BD2B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D62997"/>
    <w:multiLevelType w:val="hybridMultilevel"/>
    <w:tmpl w:val="8FD20C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4070F43"/>
    <w:multiLevelType w:val="hybridMultilevel"/>
    <w:tmpl w:val="4E64DF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4217D38"/>
    <w:multiLevelType w:val="hybridMultilevel"/>
    <w:tmpl w:val="1F7898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68815F4"/>
    <w:multiLevelType w:val="hybridMultilevel"/>
    <w:tmpl w:val="D0A858A8"/>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7" w15:restartNumberingAfterBreak="0">
    <w:nsid w:val="18070B3C"/>
    <w:multiLevelType w:val="hybridMultilevel"/>
    <w:tmpl w:val="4FA28BF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189C5F90"/>
    <w:multiLevelType w:val="hybridMultilevel"/>
    <w:tmpl w:val="A080C1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480F40"/>
    <w:multiLevelType w:val="hybridMultilevel"/>
    <w:tmpl w:val="9F8C5D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52230BD"/>
    <w:multiLevelType w:val="hybridMultilevel"/>
    <w:tmpl w:val="DA2C67D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2F557B62"/>
    <w:multiLevelType w:val="hybridMultilevel"/>
    <w:tmpl w:val="4014B7F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31A006DC"/>
    <w:multiLevelType w:val="hybridMultilevel"/>
    <w:tmpl w:val="B7DAA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2E3B58"/>
    <w:multiLevelType w:val="hybridMultilevel"/>
    <w:tmpl w:val="D3D8887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 w15:restartNumberingAfterBreak="0">
    <w:nsid w:val="403442C3"/>
    <w:multiLevelType w:val="hybridMultilevel"/>
    <w:tmpl w:val="D6EEFF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58F3990"/>
    <w:multiLevelType w:val="multilevel"/>
    <w:tmpl w:val="05388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1A7AD4"/>
    <w:multiLevelType w:val="multilevel"/>
    <w:tmpl w:val="A6C08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F47904"/>
    <w:multiLevelType w:val="hybridMultilevel"/>
    <w:tmpl w:val="B1823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9B665F"/>
    <w:multiLevelType w:val="hybridMultilevel"/>
    <w:tmpl w:val="3B1E7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100D36"/>
    <w:multiLevelType w:val="hybridMultilevel"/>
    <w:tmpl w:val="6E820FD4"/>
    <w:lvl w:ilvl="0" w:tplc="5DFE678C">
      <w:start w:val="1"/>
      <w:numFmt w:val="decimal"/>
      <w:lvlText w:val="%1."/>
      <w:lvlJc w:val="left"/>
      <w:pPr>
        <w:ind w:left="410" w:hanging="360"/>
      </w:pPr>
      <w:rPr>
        <w:rFonts w:hint="default"/>
      </w:rPr>
    </w:lvl>
    <w:lvl w:ilvl="1" w:tplc="FFFFFFFF" w:tentative="1">
      <w:start w:val="1"/>
      <w:numFmt w:val="lowerLetter"/>
      <w:lvlText w:val="%2."/>
      <w:lvlJc w:val="left"/>
      <w:pPr>
        <w:ind w:left="1130" w:hanging="360"/>
      </w:pPr>
    </w:lvl>
    <w:lvl w:ilvl="2" w:tplc="FFFFFFFF" w:tentative="1">
      <w:start w:val="1"/>
      <w:numFmt w:val="lowerRoman"/>
      <w:lvlText w:val="%3."/>
      <w:lvlJc w:val="right"/>
      <w:pPr>
        <w:ind w:left="1850" w:hanging="180"/>
      </w:pPr>
    </w:lvl>
    <w:lvl w:ilvl="3" w:tplc="FFFFFFFF" w:tentative="1">
      <w:start w:val="1"/>
      <w:numFmt w:val="decimal"/>
      <w:lvlText w:val="%4."/>
      <w:lvlJc w:val="left"/>
      <w:pPr>
        <w:ind w:left="2570" w:hanging="360"/>
      </w:pPr>
    </w:lvl>
    <w:lvl w:ilvl="4" w:tplc="FFFFFFFF" w:tentative="1">
      <w:start w:val="1"/>
      <w:numFmt w:val="lowerLetter"/>
      <w:lvlText w:val="%5."/>
      <w:lvlJc w:val="left"/>
      <w:pPr>
        <w:ind w:left="3290" w:hanging="360"/>
      </w:pPr>
    </w:lvl>
    <w:lvl w:ilvl="5" w:tplc="FFFFFFFF" w:tentative="1">
      <w:start w:val="1"/>
      <w:numFmt w:val="lowerRoman"/>
      <w:lvlText w:val="%6."/>
      <w:lvlJc w:val="right"/>
      <w:pPr>
        <w:ind w:left="4010" w:hanging="180"/>
      </w:pPr>
    </w:lvl>
    <w:lvl w:ilvl="6" w:tplc="FFFFFFFF" w:tentative="1">
      <w:start w:val="1"/>
      <w:numFmt w:val="decimal"/>
      <w:lvlText w:val="%7."/>
      <w:lvlJc w:val="left"/>
      <w:pPr>
        <w:ind w:left="4730" w:hanging="360"/>
      </w:pPr>
    </w:lvl>
    <w:lvl w:ilvl="7" w:tplc="FFFFFFFF" w:tentative="1">
      <w:start w:val="1"/>
      <w:numFmt w:val="lowerLetter"/>
      <w:lvlText w:val="%8."/>
      <w:lvlJc w:val="left"/>
      <w:pPr>
        <w:ind w:left="5450" w:hanging="360"/>
      </w:pPr>
    </w:lvl>
    <w:lvl w:ilvl="8" w:tplc="FFFFFFFF" w:tentative="1">
      <w:start w:val="1"/>
      <w:numFmt w:val="lowerRoman"/>
      <w:lvlText w:val="%9."/>
      <w:lvlJc w:val="right"/>
      <w:pPr>
        <w:ind w:left="6170" w:hanging="180"/>
      </w:pPr>
    </w:lvl>
  </w:abstractNum>
  <w:abstractNum w:abstractNumId="22" w15:restartNumberingAfterBreak="0">
    <w:nsid w:val="5536329B"/>
    <w:multiLevelType w:val="hybridMultilevel"/>
    <w:tmpl w:val="5582C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007645"/>
    <w:multiLevelType w:val="multilevel"/>
    <w:tmpl w:val="EAE01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843D10"/>
    <w:multiLevelType w:val="hybridMultilevel"/>
    <w:tmpl w:val="B198B7C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5" w15:restartNumberingAfterBreak="0">
    <w:nsid w:val="5AB81EA7"/>
    <w:multiLevelType w:val="hybridMultilevel"/>
    <w:tmpl w:val="429A6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AB783F"/>
    <w:multiLevelType w:val="hybridMultilevel"/>
    <w:tmpl w:val="BF7C88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F3665CA"/>
    <w:multiLevelType w:val="hybridMultilevel"/>
    <w:tmpl w:val="871CA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467828"/>
    <w:multiLevelType w:val="hybridMultilevel"/>
    <w:tmpl w:val="F47AB6B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0" w15:restartNumberingAfterBreak="0">
    <w:nsid w:val="63FF6840"/>
    <w:multiLevelType w:val="hybridMultilevel"/>
    <w:tmpl w:val="3C5E3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FF4604"/>
    <w:multiLevelType w:val="hybridMultilevel"/>
    <w:tmpl w:val="A2B2033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2" w15:restartNumberingAfterBreak="0">
    <w:nsid w:val="68C3417D"/>
    <w:multiLevelType w:val="hybridMultilevel"/>
    <w:tmpl w:val="ADB2FD9C"/>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33" w15:restartNumberingAfterBreak="0">
    <w:nsid w:val="712D0956"/>
    <w:multiLevelType w:val="hybridMultilevel"/>
    <w:tmpl w:val="C57CA0E2"/>
    <w:lvl w:ilvl="0" w:tplc="08090001">
      <w:start w:val="1"/>
      <w:numFmt w:val="bullet"/>
      <w:lvlText w:val=""/>
      <w:lvlJc w:val="left"/>
      <w:pPr>
        <w:ind w:left="1630" w:hanging="360"/>
      </w:pPr>
      <w:rPr>
        <w:rFonts w:ascii="Symbol" w:hAnsi="Symbol" w:hint="default"/>
      </w:rPr>
    </w:lvl>
    <w:lvl w:ilvl="1" w:tplc="08090003" w:tentative="1">
      <w:start w:val="1"/>
      <w:numFmt w:val="bullet"/>
      <w:lvlText w:val="o"/>
      <w:lvlJc w:val="left"/>
      <w:pPr>
        <w:ind w:left="2350" w:hanging="360"/>
      </w:pPr>
      <w:rPr>
        <w:rFonts w:ascii="Courier New" w:hAnsi="Courier New" w:cs="Courier New" w:hint="default"/>
      </w:rPr>
    </w:lvl>
    <w:lvl w:ilvl="2" w:tplc="08090005" w:tentative="1">
      <w:start w:val="1"/>
      <w:numFmt w:val="bullet"/>
      <w:lvlText w:val=""/>
      <w:lvlJc w:val="left"/>
      <w:pPr>
        <w:ind w:left="3070" w:hanging="360"/>
      </w:pPr>
      <w:rPr>
        <w:rFonts w:ascii="Wingdings" w:hAnsi="Wingdings" w:hint="default"/>
      </w:rPr>
    </w:lvl>
    <w:lvl w:ilvl="3" w:tplc="08090001" w:tentative="1">
      <w:start w:val="1"/>
      <w:numFmt w:val="bullet"/>
      <w:lvlText w:val=""/>
      <w:lvlJc w:val="left"/>
      <w:pPr>
        <w:ind w:left="3790" w:hanging="360"/>
      </w:pPr>
      <w:rPr>
        <w:rFonts w:ascii="Symbol" w:hAnsi="Symbol" w:hint="default"/>
      </w:rPr>
    </w:lvl>
    <w:lvl w:ilvl="4" w:tplc="08090003" w:tentative="1">
      <w:start w:val="1"/>
      <w:numFmt w:val="bullet"/>
      <w:lvlText w:val="o"/>
      <w:lvlJc w:val="left"/>
      <w:pPr>
        <w:ind w:left="4510" w:hanging="360"/>
      </w:pPr>
      <w:rPr>
        <w:rFonts w:ascii="Courier New" w:hAnsi="Courier New" w:cs="Courier New" w:hint="default"/>
      </w:rPr>
    </w:lvl>
    <w:lvl w:ilvl="5" w:tplc="08090005" w:tentative="1">
      <w:start w:val="1"/>
      <w:numFmt w:val="bullet"/>
      <w:lvlText w:val=""/>
      <w:lvlJc w:val="left"/>
      <w:pPr>
        <w:ind w:left="5230" w:hanging="360"/>
      </w:pPr>
      <w:rPr>
        <w:rFonts w:ascii="Wingdings" w:hAnsi="Wingdings" w:hint="default"/>
      </w:rPr>
    </w:lvl>
    <w:lvl w:ilvl="6" w:tplc="08090001" w:tentative="1">
      <w:start w:val="1"/>
      <w:numFmt w:val="bullet"/>
      <w:lvlText w:val=""/>
      <w:lvlJc w:val="left"/>
      <w:pPr>
        <w:ind w:left="5950" w:hanging="360"/>
      </w:pPr>
      <w:rPr>
        <w:rFonts w:ascii="Symbol" w:hAnsi="Symbol" w:hint="default"/>
      </w:rPr>
    </w:lvl>
    <w:lvl w:ilvl="7" w:tplc="08090003" w:tentative="1">
      <w:start w:val="1"/>
      <w:numFmt w:val="bullet"/>
      <w:lvlText w:val="o"/>
      <w:lvlJc w:val="left"/>
      <w:pPr>
        <w:ind w:left="6670" w:hanging="360"/>
      </w:pPr>
      <w:rPr>
        <w:rFonts w:ascii="Courier New" w:hAnsi="Courier New" w:cs="Courier New" w:hint="default"/>
      </w:rPr>
    </w:lvl>
    <w:lvl w:ilvl="8" w:tplc="08090005" w:tentative="1">
      <w:start w:val="1"/>
      <w:numFmt w:val="bullet"/>
      <w:lvlText w:val=""/>
      <w:lvlJc w:val="left"/>
      <w:pPr>
        <w:ind w:left="7390" w:hanging="360"/>
      </w:pPr>
      <w:rPr>
        <w:rFonts w:ascii="Wingdings" w:hAnsi="Wingdings" w:hint="default"/>
      </w:rPr>
    </w:lvl>
  </w:abstractNum>
  <w:abstractNum w:abstractNumId="34" w15:restartNumberingAfterBreak="0">
    <w:nsid w:val="71DB3C8D"/>
    <w:multiLevelType w:val="hybridMultilevel"/>
    <w:tmpl w:val="435EF9F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4FC41A4"/>
    <w:multiLevelType w:val="multilevel"/>
    <w:tmpl w:val="DB387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B442CA"/>
    <w:multiLevelType w:val="hybridMultilevel"/>
    <w:tmpl w:val="17EC3FC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7" w15:restartNumberingAfterBreak="0">
    <w:nsid w:val="78646668"/>
    <w:multiLevelType w:val="hybridMultilevel"/>
    <w:tmpl w:val="6CC67ADA"/>
    <w:lvl w:ilvl="0" w:tplc="5DFE678C">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38"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023507527">
    <w:abstractNumId w:val="10"/>
  </w:num>
  <w:num w:numId="2" w16cid:durableId="1031614274">
    <w:abstractNumId w:val="38"/>
  </w:num>
  <w:num w:numId="3" w16cid:durableId="1261987629">
    <w:abstractNumId w:val="26"/>
  </w:num>
  <w:num w:numId="4" w16cid:durableId="19363360">
    <w:abstractNumId w:val="20"/>
  </w:num>
  <w:num w:numId="5" w16cid:durableId="51858078">
    <w:abstractNumId w:val="30"/>
  </w:num>
  <w:num w:numId="6" w16cid:durableId="1265963075">
    <w:abstractNumId w:val="18"/>
  </w:num>
  <w:num w:numId="7" w16cid:durableId="54278451">
    <w:abstractNumId w:val="19"/>
  </w:num>
  <w:num w:numId="8" w16cid:durableId="173496853">
    <w:abstractNumId w:val="37"/>
  </w:num>
  <w:num w:numId="9" w16cid:durableId="365256802">
    <w:abstractNumId w:val="25"/>
  </w:num>
  <w:num w:numId="10" w16cid:durableId="97145035">
    <w:abstractNumId w:val="21"/>
  </w:num>
  <w:num w:numId="11" w16cid:durableId="109932461">
    <w:abstractNumId w:val="1"/>
  </w:num>
  <w:num w:numId="12" w16cid:durableId="738407458">
    <w:abstractNumId w:val="14"/>
  </w:num>
  <w:num w:numId="13" w16cid:durableId="328217259">
    <w:abstractNumId w:val="7"/>
  </w:num>
  <w:num w:numId="14" w16cid:durableId="2041201435">
    <w:abstractNumId w:val="11"/>
  </w:num>
  <w:num w:numId="15" w16cid:durableId="1356661672">
    <w:abstractNumId w:val="29"/>
  </w:num>
  <w:num w:numId="16" w16cid:durableId="1511329448">
    <w:abstractNumId w:val="6"/>
  </w:num>
  <w:num w:numId="17" w16cid:durableId="420373662">
    <w:abstractNumId w:val="32"/>
  </w:num>
  <w:num w:numId="18" w16cid:durableId="1818721261">
    <w:abstractNumId w:val="2"/>
  </w:num>
  <w:num w:numId="19" w16cid:durableId="1619794614">
    <w:abstractNumId w:val="33"/>
  </w:num>
  <w:num w:numId="20" w16cid:durableId="484519183">
    <w:abstractNumId w:val="22"/>
  </w:num>
  <w:num w:numId="21" w16cid:durableId="210115242">
    <w:abstractNumId w:val="13"/>
  </w:num>
  <w:num w:numId="22" w16cid:durableId="1968663192">
    <w:abstractNumId w:val="8"/>
  </w:num>
  <w:num w:numId="23" w16cid:durableId="462889572">
    <w:abstractNumId w:val="34"/>
  </w:num>
  <w:num w:numId="24" w16cid:durableId="1453356565">
    <w:abstractNumId w:val="24"/>
  </w:num>
  <w:num w:numId="25" w16cid:durableId="1914508213">
    <w:abstractNumId w:val="12"/>
  </w:num>
  <w:num w:numId="26" w16cid:durableId="1369063924">
    <w:abstractNumId w:val="31"/>
  </w:num>
  <w:num w:numId="27" w16cid:durableId="1575239643">
    <w:abstractNumId w:val="36"/>
  </w:num>
  <w:num w:numId="28" w16cid:durableId="127670218">
    <w:abstractNumId w:val="28"/>
  </w:num>
  <w:num w:numId="29" w16cid:durableId="658119686">
    <w:abstractNumId w:val="35"/>
  </w:num>
  <w:num w:numId="30" w16cid:durableId="1481193978">
    <w:abstractNumId w:val="23"/>
  </w:num>
  <w:num w:numId="31" w16cid:durableId="1641112244">
    <w:abstractNumId w:val="16"/>
  </w:num>
  <w:num w:numId="32" w16cid:durableId="1664090750">
    <w:abstractNumId w:val="17"/>
  </w:num>
  <w:num w:numId="33" w16cid:durableId="1762801700">
    <w:abstractNumId w:val="0"/>
  </w:num>
  <w:num w:numId="34" w16cid:durableId="1784417291">
    <w:abstractNumId w:val="9"/>
  </w:num>
  <w:num w:numId="35" w16cid:durableId="1967007766">
    <w:abstractNumId w:val="5"/>
  </w:num>
  <w:num w:numId="36" w16cid:durableId="1344437423">
    <w:abstractNumId w:val="4"/>
  </w:num>
  <w:num w:numId="37" w16cid:durableId="1474564302">
    <w:abstractNumId w:val="27"/>
  </w:num>
  <w:num w:numId="38" w16cid:durableId="510609854">
    <w:abstractNumId w:val="15"/>
  </w:num>
  <w:num w:numId="39" w16cid:durableId="13249710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23576"/>
    <w:rsid w:val="00027E1D"/>
    <w:rsid w:val="00073DB1"/>
    <w:rsid w:val="00094C61"/>
    <w:rsid w:val="00096696"/>
    <w:rsid w:val="00097A8B"/>
    <w:rsid w:val="000B48A2"/>
    <w:rsid w:val="000D1AFB"/>
    <w:rsid w:val="000D4C01"/>
    <w:rsid w:val="000F6201"/>
    <w:rsid w:val="000F66E5"/>
    <w:rsid w:val="00117E7A"/>
    <w:rsid w:val="00143B6E"/>
    <w:rsid w:val="00144619"/>
    <w:rsid w:val="00152392"/>
    <w:rsid w:val="00156BC9"/>
    <w:rsid w:val="001851F2"/>
    <w:rsid w:val="00196B37"/>
    <w:rsid w:val="001A167F"/>
    <w:rsid w:val="001D55A3"/>
    <w:rsid w:val="001D78C6"/>
    <w:rsid w:val="001F681F"/>
    <w:rsid w:val="0020015C"/>
    <w:rsid w:val="00226077"/>
    <w:rsid w:val="00232E6E"/>
    <w:rsid w:val="00256D42"/>
    <w:rsid w:val="00261691"/>
    <w:rsid w:val="00277464"/>
    <w:rsid w:val="00283ED5"/>
    <w:rsid w:val="002B0727"/>
    <w:rsid w:val="002C3AC2"/>
    <w:rsid w:val="002C4006"/>
    <w:rsid w:val="002E4469"/>
    <w:rsid w:val="00322E07"/>
    <w:rsid w:val="0033072E"/>
    <w:rsid w:val="00333A9F"/>
    <w:rsid w:val="00334237"/>
    <w:rsid w:val="0036530F"/>
    <w:rsid w:val="003709CC"/>
    <w:rsid w:val="003B7552"/>
    <w:rsid w:val="003C7070"/>
    <w:rsid w:val="003E02AF"/>
    <w:rsid w:val="003E3E3A"/>
    <w:rsid w:val="00404E3C"/>
    <w:rsid w:val="00420DDC"/>
    <w:rsid w:val="004366E6"/>
    <w:rsid w:val="00465452"/>
    <w:rsid w:val="004814FA"/>
    <w:rsid w:val="00490035"/>
    <w:rsid w:val="00506D04"/>
    <w:rsid w:val="00553786"/>
    <w:rsid w:val="00580FDD"/>
    <w:rsid w:val="0059177A"/>
    <w:rsid w:val="005924D2"/>
    <w:rsid w:val="005A0EE8"/>
    <w:rsid w:val="005B2F7E"/>
    <w:rsid w:val="005D5075"/>
    <w:rsid w:val="005D5C01"/>
    <w:rsid w:val="005F5FDC"/>
    <w:rsid w:val="006177C8"/>
    <w:rsid w:val="00646D20"/>
    <w:rsid w:val="00697735"/>
    <w:rsid w:val="006C4E9F"/>
    <w:rsid w:val="006D746C"/>
    <w:rsid w:val="006F1A8B"/>
    <w:rsid w:val="00714564"/>
    <w:rsid w:val="00716235"/>
    <w:rsid w:val="007234F4"/>
    <w:rsid w:val="007404E6"/>
    <w:rsid w:val="0075620F"/>
    <w:rsid w:val="00757705"/>
    <w:rsid w:val="00775A30"/>
    <w:rsid w:val="0078233E"/>
    <w:rsid w:val="007C031C"/>
    <w:rsid w:val="007D3B4C"/>
    <w:rsid w:val="007F7939"/>
    <w:rsid w:val="00827699"/>
    <w:rsid w:val="00827B1C"/>
    <w:rsid w:val="008521B1"/>
    <w:rsid w:val="0087241D"/>
    <w:rsid w:val="00872ED5"/>
    <w:rsid w:val="00892D4A"/>
    <w:rsid w:val="00894B95"/>
    <w:rsid w:val="008A2F42"/>
    <w:rsid w:val="008E3D5C"/>
    <w:rsid w:val="008E5A9C"/>
    <w:rsid w:val="00922B3E"/>
    <w:rsid w:val="009549BE"/>
    <w:rsid w:val="00965E74"/>
    <w:rsid w:val="009970BE"/>
    <w:rsid w:val="009D4B5C"/>
    <w:rsid w:val="00A37898"/>
    <w:rsid w:val="00A74C5E"/>
    <w:rsid w:val="00A86826"/>
    <w:rsid w:val="00A879E6"/>
    <w:rsid w:val="00AA2560"/>
    <w:rsid w:val="00AC453C"/>
    <w:rsid w:val="00AE7ED1"/>
    <w:rsid w:val="00B12B2B"/>
    <w:rsid w:val="00BA28C5"/>
    <w:rsid w:val="00BA4F7D"/>
    <w:rsid w:val="00BC5460"/>
    <w:rsid w:val="00BC605E"/>
    <w:rsid w:val="00C65423"/>
    <w:rsid w:val="00C70E4C"/>
    <w:rsid w:val="00C75089"/>
    <w:rsid w:val="00C752ED"/>
    <w:rsid w:val="00C7763B"/>
    <w:rsid w:val="00C84E98"/>
    <w:rsid w:val="00C86AF9"/>
    <w:rsid w:val="00CE71B8"/>
    <w:rsid w:val="00D458FE"/>
    <w:rsid w:val="00D526EE"/>
    <w:rsid w:val="00D83588"/>
    <w:rsid w:val="00D86DCA"/>
    <w:rsid w:val="00DD58CF"/>
    <w:rsid w:val="00DF0B48"/>
    <w:rsid w:val="00E13FB8"/>
    <w:rsid w:val="00E228FC"/>
    <w:rsid w:val="00E237AE"/>
    <w:rsid w:val="00E51DFB"/>
    <w:rsid w:val="00E72AA5"/>
    <w:rsid w:val="00E82C17"/>
    <w:rsid w:val="00EA3754"/>
    <w:rsid w:val="00EA6604"/>
    <w:rsid w:val="00ED4409"/>
    <w:rsid w:val="00EE12C6"/>
    <w:rsid w:val="00F07C7B"/>
    <w:rsid w:val="00F317A7"/>
    <w:rsid w:val="00F33481"/>
    <w:rsid w:val="00F76C1D"/>
    <w:rsid w:val="00F97726"/>
    <w:rsid w:val="00FA3288"/>
    <w:rsid w:val="00FB0F00"/>
    <w:rsid w:val="00FE0D2B"/>
    <w:rsid w:val="09A97D18"/>
    <w:rsid w:val="2739945D"/>
    <w:rsid w:val="2FCCF11C"/>
    <w:rsid w:val="3DC750FD"/>
    <w:rsid w:val="551199C1"/>
    <w:rsid w:val="5A440765"/>
    <w:rsid w:val="6BA2255C"/>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customStyle="1" w:styleId="3Bulletedcopyblue">
    <w:name w:val="3 Bulleted copy blue"/>
    <w:basedOn w:val="Normal"/>
    <w:qFormat/>
    <w:rsid w:val="00FB0F00"/>
    <w:pPr>
      <w:numPr>
        <w:numId w:val="2"/>
      </w:numPr>
      <w:spacing w:after="120" w:line="240" w:lineRule="auto"/>
    </w:pPr>
    <w:rPr>
      <w:rFonts w:ascii="Arial" w:eastAsia="MS Mincho" w:hAnsi="Arial" w:cs="Arial"/>
      <w:sz w:val="20"/>
      <w:szCs w:val="20"/>
      <w:lang w:val="en-US"/>
    </w:rPr>
  </w:style>
  <w:style w:type="paragraph" w:styleId="ListParagraph">
    <w:name w:val="List Paragraph"/>
    <w:basedOn w:val="Normal"/>
    <w:uiPriority w:val="34"/>
    <w:qFormat/>
    <w:rsid w:val="002B0727"/>
    <w:pPr>
      <w:ind w:left="720"/>
      <w:contextualSpacing/>
    </w:pPr>
  </w:style>
  <w:style w:type="character" w:styleId="Strong">
    <w:name w:val="Strong"/>
    <w:basedOn w:val="DefaultParagraphFont"/>
    <w:uiPriority w:val="22"/>
    <w:qFormat/>
    <w:rsid w:val="00D526EE"/>
    <w:rPr>
      <w:b/>
      <w:bCs/>
    </w:rPr>
  </w:style>
  <w:style w:type="paragraph" w:styleId="Header">
    <w:name w:val="header"/>
    <w:basedOn w:val="Normal"/>
    <w:link w:val="HeaderChar"/>
    <w:uiPriority w:val="99"/>
    <w:unhideWhenUsed/>
    <w:rsid w:val="007F79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939"/>
    <w:rPr>
      <w:rFonts w:ascii="Calibri" w:eastAsia="Calibri" w:hAnsi="Calibri" w:cs="Times New Roman"/>
      <w:kern w:val="0"/>
      <w14:ligatures w14:val="none"/>
    </w:rPr>
  </w:style>
  <w:style w:type="paragraph" w:styleId="Footer">
    <w:name w:val="footer"/>
    <w:basedOn w:val="Normal"/>
    <w:link w:val="FooterChar"/>
    <w:uiPriority w:val="99"/>
    <w:unhideWhenUsed/>
    <w:rsid w:val="007F79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939"/>
    <w:rPr>
      <w:rFonts w:ascii="Calibri" w:eastAsia="Calibri" w:hAnsi="Calibri" w:cs="Times New Roman"/>
      <w:kern w:val="0"/>
      <w14:ligatures w14:val="none"/>
    </w:rPr>
  </w:style>
  <w:style w:type="paragraph" w:styleId="Revision">
    <w:name w:val="Revision"/>
    <w:hidden/>
    <w:uiPriority w:val="99"/>
    <w:semiHidden/>
    <w:rsid w:val="00716235"/>
    <w:pPr>
      <w:spacing w:after="0" w:line="240" w:lineRule="auto"/>
    </w:pPr>
    <w:rPr>
      <w:rFonts w:ascii="Calibri" w:eastAsia="Calibri" w:hAnsi="Calibri" w:cs="Times New Roman"/>
      <w:kern w:val="0"/>
      <w14:ligatures w14:val="none"/>
    </w:rPr>
  </w:style>
  <w:style w:type="paragraph" w:styleId="NormalWeb">
    <w:name w:val="Normal (Web)"/>
    <w:basedOn w:val="Normal"/>
    <w:uiPriority w:val="99"/>
    <w:semiHidden/>
    <w:unhideWhenUsed/>
    <w:rsid w:val="00827699"/>
    <w:pPr>
      <w:spacing w:before="100" w:beforeAutospacing="1" w:after="100" w:afterAutospacing="1" w:line="240" w:lineRule="auto"/>
    </w:pPr>
    <w:rPr>
      <w:rFonts w:ascii="Times New Roman" w:eastAsia="Times New Roman" w:hAnsi="Times New Roman"/>
      <w:sz w:val="24"/>
      <w:szCs w:val="24"/>
      <w:lang w:eastAsia="en-GB"/>
    </w:rPr>
  </w:style>
  <w:style w:type="character" w:styleId="CommentReference">
    <w:name w:val="annotation reference"/>
    <w:basedOn w:val="DefaultParagraphFont"/>
    <w:uiPriority w:val="99"/>
    <w:semiHidden/>
    <w:unhideWhenUsed/>
    <w:rsid w:val="00334237"/>
    <w:rPr>
      <w:sz w:val="16"/>
      <w:szCs w:val="16"/>
    </w:rPr>
  </w:style>
  <w:style w:type="paragraph" w:styleId="CommentText">
    <w:name w:val="annotation text"/>
    <w:basedOn w:val="Normal"/>
    <w:link w:val="CommentTextChar"/>
    <w:uiPriority w:val="99"/>
    <w:unhideWhenUsed/>
    <w:rsid w:val="00334237"/>
    <w:pPr>
      <w:spacing w:line="240" w:lineRule="auto"/>
    </w:pPr>
    <w:rPr>
      <w:sz w:val="20"/>
      <w:szCs w:val="20"/>
    </w:rPr>
  </w:style>
  <w:style w:type="character" w:customStyle="1" w:styleId="CommentTextChar">
    <w:name w:val="Comment Text Char"/>
    <w:basedOn w:val="DefaultParagraphFont"/>
    <w:link w:val="CommentText"/>
    <w:uiPriority w:val="99"/>
    <w:rsid w:val="00334237"/>
    <w:rPr>
      <w:rFonts w:ascii="Calibri" w:eastAsia="Calibri" w:hAnsi="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334237"/>
    <w:rPr>
      <w:b/>
      <w:bCs/>
    </w:rPr>
  </w:style>
  <w:style w:type="character" w:customStyle="1" w:styleId="CommentSubjectChar">
    <w:name w:val="Comment Subject Char"/>
    <w:basedOn w:val="CommentTextChar"/>
    <w:link w:val="CommentSubject"/>
    <w:uiPriority w:val="99"/>
    <w:semiHidden/>
    <w:rsid w:val="00334237"/>
    <w:rPr>
      <w:rFonts w:ascii="Calibri" w:eastAsia="Calibri" w:hAnsi="Calibri" w:cs="Times New Roman"/>
      <w:b/>
      <w:bCs/>
      <w:kern w:val="0"/>
      <w:sz w:val="20"/>
      <w:szCs w:val="20"/>
      <w14:ligatures w14:val="none"/>
    </w:rPr>
  </w:style>
  <w:style w:type="paragraph" w:customStyle="1" w:styleId="pf0">
    <w:name w:val="pf0"/>
    <w:basedOn w:val="Normal"/>
    <w:rsid w:val="00DF0B48"/>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cf01">
    <w:name w:val="cf01"/>
    <w:basedOn w:val="DefaultParagraphFont"/>
    <w:rsid w:val="00DF0B48"/>
    <w:rPr>
      <w:rFonts w:ascii="Segoe UI" w:hAnsi="Segoe UI" w:hint="default"/>
      <w:sz w:val="18"/>
      <w:szCs w:val="18"/>
    </w:rPr>
  </w:style>
  <w:style w:type="table" w:styleId="TableGrid">
    <w:name w:val="Table Grid"/>
    <w:basedOn w:val="TableNormal"/>
    <w:uiPriority w:val="39"/>
    <w:rsid w:val="00827B1C"/>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827B1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2010/15/content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legislation.gov.uk/ukpga/1996/56/content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egislation.gov.uk/ukpga/2017/16/section/34/enacted"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bc9fbdb-c8d2-4d9d-8833-66e9f7b24f5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D4408EE24566847B24E171C0450A4C5" ma:contentTypeVersion="14" ma:contentTypeDescription="Create a new document." ma:contentTypeScope="" ma:versionID="5ba482e25eacde16f3cc26a236793825">
  <xsd:schema xmlns:xsd="http://www.w3.org/2001/XMLSchema" xmlns:xs="http://www.w3.org/2001/XMLSchema" xmlns:p="http://schemas.microsoft.com/office/2006/metadata/properties" xmlns:ns2="bbc9fbdb-c8d2-4d9d-8833-66e9f7b24f50" xmlns:ns3="37fb7e2a-e6cb-47e2-9c02-2fcd169e7e46" targetNamespace="http://schemas.microsoft.com/office/2006/metadata/properties" ma:root="true" ma:fieldsID="4d21f85b5f6e30f43fe695d74f76c9b6" ns2:_="" ns3:_="">
    <xsd:import namespace="bbc9fbdb-c8d2-4d9d-8833-66e9f7b24f50"/>
    <xsd:import namespace="37fb7e2a-e6cb-47e2-9c02-2fcd169e7e4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c9fbdb-c8d2-4d9d-8833-66e9f7b24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fb7e2a-e6cb-47e2-9c02-2fcd169e7e4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F5F7AC-9B3C-448F-85BE-0F3B200D4896}">
  <ds:schemaRefs>
    <ds:schemaRef ds:uri="http://schemas.microsoft.com/sharepoint/v3/contenttype/forms"/>
  </ds:schemaRefs>
</ds:datastoreItem>
</file>

<file path=customXml/itemProps2.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bbc9fbdb-c8d2-4d9d-8833-66e9f7b24f50"/>
  </ds:schemaRefs>
</ds:datastoreItem>
</file>

<file path=customXml/itemProps3.xml><?xml version="1.0" encoding="utf-8"?>
<ds:datastoreItem xmlns:ds="http://schemas.openxmlformats.org/officeDocument/2006/customXml" ds:itemID="{8C79447F-1653-4805-9825-9D8DFF0407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c9fbdb-c8d2-4d9d-8833-66e9f7b24f50"/>
    <ds:schemaRef ds:uri="37fb7e2a-e6cb-47e2-9c02-2fcd169e7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2227</Words>
  <Characters>12697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E Gooding</cp:lastModifiedBy>
  <cp:revision>6</cp:revision>
  <dcterms:created xsi:type="dcterms:W3CDTF">2026-07-07T17:10:00Z</dcterms:created>
  <dcterms:modified xsi:type="dcterms:W3CDTF">2026-07-08T11:54:00Z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0x0101001D4408EE24566847B24E171C0450A4C5</vt:lpwstr>
  </property>
  <property fmtid="{D5CDD505-2E9C-101B-9397-08002B2CF9AE}" pid="10" name="MediaServiceImageTags">
    <vt:lpwstr/>
  </property>
</Properties>
</file>