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332CC061"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514A13">
        <w:rPr>
          <w:rFonts w:ascii="Aptos" w:hAnsi="Aptos"/>
          <w:b/>
          <w:bCs/>
          <w:u w:val="single"/>
        </w:rPr>
        <w:t xml:space="preserve">Science </w:t>
      </w:r>
      <w:r w:rsidR="00180554" w:rsidRPr="00716372">
        <w:rPr>
          <w:rFonts w:ascii="Aptos" w:hAnsi="Aptos"/>
          <w:b/>
          <w:bCs/>
          <w:u w:val="single"/>
        </w:rPr>
        <w:t>Curriculum</w:t>
      </w:r>
    </w:p>
    <w:p w14:paraId="6B21E652" w14:textId="45343A8B" w:rsidR="00FB5603" w:rsidRPr="00AF0792" w:rsidRDefault="00B40141" w:rsidP="00FB5603">
      <w:pPr>
        <w:jc w:val="center"/>
        <w:rPr>
          <w:rFonts w:ascii="Aptos" w:hAnsi="Aptos"/>
          <w:sz w:val="24"/>
          <w:szCs w:val="24"/>
        </w:rPr>
      </w:pPr>
      <w:r w:rsidRPr="00AF0792">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3A4CCC" w:rsidRPr="00716372" w14:paraId="5B485FE0" w14:textId="77777777" w:rsidTr="003A4CCC">
        <w:trPr>
          <w:trHeight w:val="475"/>
        </w:trPr>
        <w:tc>
          <w:tcPr>
            <w:tcW w:w="1838" w:type="dxa"/>
            <w:shd w:val="clear" w:color="auto" w:fill="FFFFFF" w:themeFill="background1"/>
            <w:vAlign w:val="center"/>
          </w:tcPr>
          <w:p w14:paraId="5F727FB5" w14:textId="4508F98F" w:rsidR="003A4CCC" w:rsidRPr="00716372" w:rsidRDefault="00AF0792" w:rsidP="00AF0792">
            <w:pPr>
              <w:jc w:val="center"/>
              <w:rPr>
                <w:rFonts w:ascii="Aptos" w:hAnsi="Aptos"/>
              </w:rPr>
            </w:pPr>
            <w:r w:rsidRPr="00511B45">
              <w:rPr>
                <w:noProof/>
              </w:rPr>
              <w:drawing>
                <wp:inline distT="0" distB="0" distL="0" distR="0" wp14:anchorId="6E7A10EC" wp14:editId="5BE8264B">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3A4CCC" w:rsidRPr="00716372" w:rsidRDefault="003A4CCC" w:rsidP="003A4CCC">
            <w:pPr>
              <w:rPr>
                <w:rFonts w:ascii="Aptos" w:hAnsi="Aptos"/>
                <w:b/>
                <w:bCs/>
              </w:rPr>
            </w:pPr>
            <w:r w:rsidRPr="00716372">
              <w:rPr>
                <w:rFonts w:ascii="Aptos" w:hAnsi="Aptos"/>
                <w:b/>
                <w:bCs/>
              </w:rPr>
              <w:t>The Window – Looking Out</w:t>
            </w:r>
          </w:p>
          <w:p w14:paraId="22E89224" w14:textId="77777777" w:rsidR="003A4CCC" w:rsidRDefault="003A4CCC" w:rsidP="003A4CCC">
            <w:pPr>
              <w:rPr>
                <w:rFonts w:ascii="Aptos" w:hAnsi="Aptos"/>
                <w:b/>
                <w:bCs/>
              </w:rPr>
            </w:pPr>
            <w:r w:rsidRPr="00716372">
              <w:rPr>
                <w:rFonts w:ascii="Aptos" w:hAnsi="Aptos"/>
                <w:b/>
                <w:bCs/>
              </w:rPr>
              <w:t>Learning about encounters</w:t>
            </w:r>
          </w:p>
          <w:p w14:paraId="4F3B325D" w14:textId="782ED911" w:rsidR="003A4CCC" w:rsidRPr="00716372" w:rsidRDefault="003A4CCC" w:rsidP="003A4CCC">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3A4CCC" w:rsidRPr="00716372" w:rsidRDefault="003A4CCC" w:rsidP="003A4CCC">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15A6C10E" w14:textId="77777777" w:rsidR="003A4CCC" w:rsidRPr="008715C6" w:rsidRDefault="003A4CCC" w:rsidP="003A4CCC">
            <w:pPr>
              <w:pStyle w:val="ListParagraph"/>
              <w:numPr>
                <w:ilvl w:val="0"/>
                <w:numId w:val="7"/>
              </w:numPr>
              <w:rPr>
                <w:rFonts w:ascii="Aptos" w:hAnsi="Aptos"/>
                <w:color w:val="000000"/>
              </w:rPr>
            </w:pPr>
            <w:r>
              <w:rPr>
                <w:rFonts w:ascii="Aptos" w:hAnsi="Aptos"/>
                <w:color w:val="000000"/>
              </w:rPr>
              <w:t>Our</w:t>
            </w:r>
            <w:r w:rsidRPr="008715C6">
              <w:rPr>
                <w:rFonts w:ascii="Aptos" w:hAnsi="Aptos"/>
                <w:color w:val="000000"/>
              </w:rPr>
              <w:t xml:space="preserve"> </w:t>
            </w:r>
            <w:proofErr w:type="gramStart"/>
            <w:r w:rsidRPr="008715C6">
              <w:rPr>
                <w:rFonts w:ascii="Aptos" w:hAnsi="Aptos"/>
                <w:color w:val="000000"/>
              </w:rPr>
              <w:t>Science</w:t>
            </w:r>
            <w:proofErr w:type="gramEnd"/>
            <w:r w:rsidRPr="008715C6">
              <w:rPr>
                <w:rFonts w:ascii="Aptos" w:hAnsi="Aptos"/>
                <w:color w:val="000000"/>
              </w:rPr>
              <w:t xml:space="preserve"> curriculum sparks </w:t>
            </w:r>
            <w:r>
              <w:rPr>
                <w:rFonts w:ascii="Aptos" w:hAnsi="Aptos"/>
                <w:color w:val="000000"/>
              </w:rPr>
              <w:t>pupils</w:t>
            </w:r>
            <w:r w:rsidRPr="008715C6">
              <w:rPr>
                <w:rFonts w:ascii="Aptos" w:hAnsi="Aptos"/>
                <w:color w:val="000000"/>
              </w:rPr>
              <w:t xml:space="preserve">’ curiosity and encourages </w:t>
            </w:r>
            <w:r>
              <w:rPr>
                <w:rFonts w:ascii="Aptos" w:hAnsi="Aptos"/>
                <w:color w:val="000000"/>
              </w:rPr>
              <w:t>them</w:t>
            </w:r>
            <w:r w:rsidRPr="008715C6">
              <w:rPr>
                <w:rFonts w:ascii="Aptos" w:hAnsi="Aptos"/>
                <w:color w:val="000000"/>
              </w:rPr>
              <w:t xml:space="preserve"> to recognise the power of rational explanation and develop a sense of excitement about natural phenomena. </w:t>
            </w:r>
          </w:p>
          <w:p w14:paraId="3948FEC4" w14:textId="77777777" w:rsidR="003A4CCC" w:rsidRPr="008715C6" w:rsidRDefault="003A4CCC" w:rsidP="003A4CCC">
            <w:pPr>
              <w:pStyle w:val="ListParagraph"/>
              <w:numPr>
                <w:ilvl w:val="0"/>
                <w:numId w:val="7"/>
              </w:numPr>
              <w:rPr>
                <w:rFonts w:ascii="Aptos" w:hAnsi="Aptos" w:cstheme="minorHAnsi"/>
              </w:rPr>
            </w:pPr>
            <w:r>
              <w:rPr>
                <w:rFonts w:ascii="Aptos" w:hAnsi="Aptos" w:cstheme="minorHAnsi"/>
              </w:rPr>
              <w:t>Pupils</w:t>
            </w:r>
            <w:r w:rsidRPr="008715C6">
              <w:rPr>
                <w:rFonts w:ascii="Aptos" w:hAnsi="Aptos" w:cstheme="minorHAnsi"/>
              </w:rPr>
              <w:t xml:space="preserve"> develop a sense of awe and wonder about the world around them by understanding nature, processes and methods of </w:t>
            </w:r>
            <w:proofErr w:type="gramStart"/>
            <w:r w:rsidRPr="008715C6">
              <w:rPr>
                <w:rFonts w:ascii="Aptos" w:hAnsi="Aptos" w:cstheme="minorHAnsi"/>
              </w:rPr>
              <w:t>Science</w:t>
            </w:r>
            <w:proofErr w:type="gramEnd"/>
            <w:r w:rsidRPr="008715C6">
              <w:rPr>
                <w:rFonts w:ascii="Aptos" w:hAnsi="Aptos" w:cstheme="minorHAnsi"/>
              </w:rPr>
              <w:t xml:space="preserve">. </w:t>
            </w:r>
          </w:p>
          <w:p w14:paraId="40628663" w14:textId="77777777" w:rsidR="003A4CCC" w:rsidRPr="006D0110" w:rsidRDefault="003A4CCC" w:rsidP="003A4CCC">
            <w:pPr>
              <w:pStyle w:val="ListParagraph"/>
              <w:numPr>
                <w:ilvl w:val="0"/>
                <w:numId w:val="7"/>
              </w:numPr>
              <w:rPr>
                <w:rFonts w:ascii="Aptos" w:hAnsi="Aptos"/>
                <w:color w:val="000000"/>
              </w:rPr>
            </w:pPr>
            <w:r w:rsidRPr="006D0110">
              <w:rPr>
                <w:rFonts w:ascii="Aptos" w:hAnsi="Aptos"/>
                <w:color w:val="000000"/>
              </w:rPr>
              <w:t xml:space="preserve">There are opportunities to pause and appreciate the beauty of the world around us. </w:t>
            </w:r>
          </w:p>
          <w:p w14:paraId="1ECA4DFF" w14:textId="77777777" w:rsidR="003A4CCC" w:rsidRPr="00C003E1" w:rsidRDefault="003A4CCC" w:rsidP="003A4CCC">
            <w:pPr>
              <w:pStyle w:val="ListParagraph"/>
              <w:numPr>
                <w:ilvl w:val="0"/>
                <w:numId w:val="7"/>
              </w:numPr>
              <w:rPr>
                <w:rFonts w:ascii="Aptos" w:hAnsi="Aptos" w:cstheme="minorHAnsi"/>
              </w:rPr>
            </w:pPr>
            <w:r w:rsidRPr="00C003E1">
              <w:rPr>
                <w:rFonts w:ascii="Aptos" w:hAnsi="Aptos" w:cstheme="minorHAnsi"/>
              </w:rPr>
              <w:t>We explore and understand the correlation between all living things in God’s world and the impact of the elements on the physical world.</w:t>
            </w:r>
          </w:p>
          <w:p w14:paraId="79D4297B" w14:textId="0A3FF3D8" w:rsidR="003A4CCC" w:rsidRPr="003A4CCC" w:rsidRDefault="003A4CCC" w:rsidP="003A4CCC">
            <w:pPr>
              <w:pStyle w:val="ListParagraph"/>
              <w:numPr>
                <w:ilvl w:val="0"/>
                <w:numId w:val="7"/>
              </w:numPr>
              <w:rPr>
                <w:rFonts w:ascii="Aptos" w:hAnsi="Aptos" w:cstheme="minorHAnsi"/>
              </w:rPr>
            </w:pPr>
            <w:r w:rsidRPr="008715C6">
              <w:rPr>
                <w:rFonts w:ascii="Aptos" w:hAnsi="Aptos" w:cstheme="minorHAnsi"/>
              </w:rPr>
              <w:t>Spirituality in Science is having the ability to feel enormously insignificant (compared to the scale of the physical universe) and enormously significant (that we are genetically unique)</w:t>
            </w:r>
          </w:p>
        </w:tc>
      </w:tr>
      <w:tr w:rsidR="003A4CCC" w:rsidRPr="00716372" w14:paraId="7C3E80E9" w14:textId="77777777" w:rsidTr="003A4CCC">
        <w:trPr>
          <w:trHeight w:val="332"/>
        </w:trPr>
        <w:tc>
          <w:tcPr>
            <w:tcW w:w="1838" w:type="dxa"/>
            <w:shd w:val="clear" w:color="auto" w:fill="FFFFFF" w:themeFill="background1"/>
            <w:vAlign w:val="center"/>
          </w:tcPr>
          <w:p w14:paraId="0292E886" w14:textId="77777777" w:rsidR="003A4CCC" w:rsidRPr="00716372" w:rsidRDefault="003A4CCC" w:rsidP="003A4CCC">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3A4CCC" w:rsidRPr="00716372" w:rsidRDefault="003A4CCC" w:rsidP="003A4CCC">
            <w:pPr>
              <w:rPr>
                <w:rFonts w:ascii="Aptos" w:hAnsi="Aptos"/>
                <w:b/>
                <w:bCs/>
              </w:rPr>
            </w:pPr>
            <w:r w:rsidRPr="00716372">
              <w:rPr>
                <w:rFonts w:ascii="Aptos" w:hAnsi="Aptos"/>
                <w:b/>
                <w:bCs/>
              </w:rPr>
              <w:t>The Mirror – Looking In</w:t>
            </w:r>
          </w:p>
          <w:p w14:paraId="6631C15E" w14:textId="77777777" w:rsidR="003A4CCC" w:rsidRPr="00716372" w:rsidRDefault="003A4CCC" w:rsidP="003A4CCC">
            <w:pPr>
              <w:rPr>
                <w:rFonts w:ascii="Aptos" w:hAnsi="Aptos"/>
                <w:b/>
                <w:bCs/>
              </w:rPr>
            </w:pPr>
            <w:r w:rsidRPr="00716372">
              <w:rPr>
                <w:rFonts w:ascii="Aptos" w:hAnsi="Aptos"/>
                <w:b/>
                <w:bCs/>
              </w:rPr>
              <w:t>Learning from reflections</w:t>
            </w:r>
          </w:p>
          <w:p w14:paraId="1DD42245" w14:textId="77777777" w:rsidR="003A4CCC" w:rsidRPr="00716372" w:rsidRDefault="003A4CCC" w:rsidP="003A4CCC">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29774305" w14:textId="77777777" w:rsidR="003A4CCC" w:rsidRPr="008715C6" w:rsidRDefault="003A4CCC" w:rsidP="003A4CCC">
            <w:pPr>
              <w:pStyle w:val="ListParagraph"/>
              <w:numPr>
                <w:ilvl w:val="0"/>
                <w:numId w:val="8"/>
              </w:numPr>
              <w:rPr>
                <w:rFonts w:ascii="Aptos" w:hAnsi="Aptos" w:cstheme="minorHAnsi"/>
              </w:rPr>
            </w:pPr>
            <w:r>
              <w:rPr>
                <w:rFonts w:ascii="Aptos" w:hAnsi="Aptos" w:cstheme="minorHAnsi"/>
              </w:rPr>
              <w:t>There are o</w:t>
            </w:r>
            <w:r w:rsidRPr="008715C6">
              <w:rPr>
                <w:rFonts w:ascii="Aptos" w:hAnsi="Aptos" w:cstheme="minorHAnsi"/>
              </w:rPr>
              <w:t xml:space="preserve">pportunities to connect with the spiritual experience, that drives us onwards in our search for understanding and deeper meaning, about the </w:t>
            </w:r>
            <w:r>
              <w:rPr>
                <w:rFonts w:ascii="Aptos" w:hAnsi="Aptos" w:cstheme="minorHAnsi"/>
              </w:rPr>
              <w:t>B</w:t>
            </w:r>
            <w:r w:rsidRPr="008715C6">
              <w:rPr>
                <w:rFonts w:ascii="Aptos" w:hAnsi="Aptos" w:cstheme="minorHAnsi"/>
              </w:rPr>
              <w:t xml:space="preserve">ig </w:t>
            </w:r>
            <w:r>
              <w:rPr>
                <w:rFonts w:ascii="Aptos" w:hAnsi="Aptos" w:cstheme="minorHAnsi"/>
              </w:rPr>
              <w:t>Q</w:t>
            </w:r>
            <w:r w:rsidRPr="008715C6">
              <w:rPr>
                <w:rFonts w:ascii="Aptos" w:hAnsi="Aptos" w:cstheme="minorHAnsi"/>
              </w:rPr>
              <w:t xml:space="preserve">uestions relating to the purpose of life. </w:t>
            </w:r>
          </w:p>
          <w:p w14:paraId="5F52EF74" w14:textId="77777777" w:rsidR="003A4CCC" w:rsidRPr="008715C6" w:rsidRDefault="003A4CCC" w:rsidP="003A4CCC">
            <w:pPr>
              <w:pStyle w:val="ListParagraph"/>
              <w:numPr>
                <w:ilvl w:val="0"/>
                <w:numId w:val="8"/>
              </w:numPr>
              <w:rPr>
                <w:rFonts w:ascii="Aptos" w:eastAsia="Times New Roman" w:hAnsi="Aptos" w:cs="Calibri"/>
                <w:lang w:eastAsia="en-GB"/>
              </w:rPr>
            </w:pPr>
            <w:r w:rsidRPr="008715C6">
              <w:rPr>
                <w:rFonts w:ascii="Aptos" w:eastAsia="Times New Roman" w:hAnsi="Aptos" w:cs="Calibri"/>
                <w:lang w:eastAsia="en-GB"/>
              </w:rPr>
              <w:t>Asking questions about how scientific discoveries from around the world have affected our lives; considering a rich heritage of scientific discoveries from other faiths and why scientific beliefs have changed over time.</w:t>
            </w:r>
          </w:p>
          <w:p w14:paraId="0BB930C7" w14:textId="77777777" w:rsidR="003A4CCC" w:rsidRPr="008715C6" w:rsidRDefault="003A4CCC" w:rsidP="003A4CCC">
            <w:pPr>
              <w:pStyle w:val="ListParagraph"/>
              <w:numPr>
                <w:ilvl w:val="0"/>
                <w:numId w:val="8"/>
              </w:numPr>
              <w:rPr>
                <w:rFonts w:ascii="Aptos" w:hAnsi="Aptos"/>
              </w:rPr>
            </w:pPr>
            <w:r w:rsidRPr="008715C6">
              <w:rPr>
                <w:rFonts w:ascii="Aptos" w:hAnsi="Aptos"/>
              </w:rPr>
              <w:t xml:space="preserve">Experience great admiration and respect for their own work and the discoveries of different </w:t>
            </w:r>
            <w:r>
              <w:rPr>
                <w:rFonts w:ascii="Aptos" w:hAnsi="Aptos"/>
              </w:rPr>
              <w:t>s</w:t>
            </w:r>
            <w:r w:rsidRPr="008715C6">
              <w:rPr>
                <w:rFonts w:ascii="Aptos" w:hAnsi="Aptos"/>
              </w:rPr>
              <w:t>cientists which could be used to bring hope to others.</w:t>
            </w:r>
          </w:p>
          <w:p w14:paraId="4EA71E34" w14:textId="1042BD78" w:rsidR="000B0BAD" w:rsidRPr="000B0BAD" w:rsidRDefault="003A4CCC" w:rsidP="000B0BAD">
            <w:pPr>
              <w:pStyle w:val="ListParagraph"/>
              <w:numPr>
                <w:ilvl w:val="0"/>
                <w:numId w:val="8"/>
              </w:numPr>
              <w:rPr>
                <w:rStyle w:val="normaltextrun"/>
                <w:rFonts w:ascii="Aptos" w:hAnsi="Aptos"/>
                <w:color w:val="000000"/>
              </w:rPr>
            </w:pPr>
            <w:r>
              <w:rPr>
                <w:rFonts w:ascii="Aptos" w:hAnsi="Aptos"/>
              </w:rPr>
              <w:t>Pupils</w:t>
            </w:r>
            <w:r w:rsidRPr="008715C6">
              <w:rPr>
                <w:rFonts w:ascii="Aptos" w:hAnsi="Aptos"/>
              </w:rPr>
              <w:t xml:space="preserve"> </w:t>
            </w:r>
            <w:r w:rsidRPr="0054537D">
              <w:rPr>
                <w:rFonts w:ascii="Aptos" w:hAnsi="Aptos"/>
              </w:rPr>
              <w:t>pause</w:t>
            </w:r>
            <w:r w:rsidRPr="008715C6">
              <w:rPr>
                <w:rFonts w:ascii="Aptos" w:hAnsi="Aptos"/>
              </w:rPr>
              <w:t xml:space="preserve"> for reflection in relation to different themes within science, thinking about life in its deepest from.</w:t>
            </w:r>
          </w:p>
        </w:tc>
      </w:tr>
      <w:tr w:rsidR="003A4CCC" w:rsidRPr="00716372" w14:paraId="13864F3D" w14:textId="77777777" w:rsidTr="003A4CCC">
        <w:trPr>
          <w:trHeight w:val="473"/>
        </w:trPr>
        <w:tc>
          <w:tcPr>
            <w:tcW w:w="1838" w:type="dxa"/>
            <w:shd w:val="clear" w:color="auto" w:fill="FFFFFF" w:themeFill="background1"/>
            <w:vAlign w:val="center"/>
          </w:tcPr>
          <w:p w14:paraId="04E46A8D" w14:textId="77777777" w:rsidR="003A4CCC" w:rsidRPr="00716372" w:rsidRDefault="003A4CCC" w:rsidP="003A4CCC">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3A4CCC" w:rsidRPr="00716372" w:rsidRDefault="003A4CCC" w:rsidP="003A4CCC">
            <w:pPr>
              <w:jc w:val="center"/>
              <w:rPr>
                <w:rFonts w:ascii="Aptos" w:hAnsi="Aptos"/>
              </w:rPr>
            </w:pPr>
          </w:p>
        </w:tc>
        <w:tc>
          <w:tcPr>
            <w:tcW w:w="3119" w:type="dxa"/>
            <w:vAlign w:val="center"/>
          </w:tcPr>
          <w:p w14:paraId="0BDEDE90" w14:textId="77777777" w:rsidR="003A4CCC" w:rsidRPr="00716372" w:rsidRDefault="003A4CCC" w:rsidP="003A4CCC">
            <w:pPr>
              <w:rPr>
                <w:rFonts w:ascii="Aptos" w:hAnsi="Aptos"/>
                <w:b/>
                <w:bCs/>
              </w:rPr>
            </w:pPr>
            <w:r w:rsidRPr="00716372">
              <w:rPr>
                <w:rFonts w:ascii="Aptos" w:hAnsi="Aptos"/>
                <w:b/>
                <w:bCs/>
              </w:rPr>
              <w:t>The Door – Actions for Change</w:t>
            </w:r>
          </w:p>
          <w:p w14:paraId="000D02EC" w14:textId="77777777" w:rsidR="003A4CCC" w:rsidRPr="00716372" w:rsidRDefault="003A4CCC" w:rsidP="003A4CCC">
            <w:pPr>
              <w:rPr>
                <w:rFonts w:ascii="Aptos" w:hAnsi="Aptos"/>
                <w:b/>
                <w:bCs/>
              </w:rPr>
            </w:pPr>
            <w:r w:rsidRPr="00716372">
              <w:rPr>
                <w:rFonts w:ascii="Aptos" w:hAnsi="Aptos"/>
                <w:b/>
                <w:bCs/>
              </w:rPr>
              <w:t>Putting thoughts and ideas into action</w:t>
            </w:r>
          </w:p>
          <w:p w14:paraId="0E35CB97" w14:textId="77777777" w:rsidR="003A4CCC" w:rsidRPr="00716372" w:rsidRDefault="003A4CCC" w:rsidP="003A4CCC">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tc>
        <w:tc>
          <w:tcPr>
            <w:tcW w:w="5811" w:type="dxa"/>
          </w:tcPr>
          <w:p w14:paraId="10D0E9F4" w14:textId="77777777" w:rsidR="003A4CCC" w:rsidRPr="008715C6" w:rsidRDefault="003A4CCC" w:rsidP="003A4CCC">
            <w:pPr>
              <w:pStyle w:val="ListParagraph"/>
              <w:numPr>
                <w:ilvl w:val="0"/>
                <w:numId w:val="9"/>
              </w:numPr>
              <w:rPr>
                <w:rFonts w:ascii="Aptos" w:hAnsi="Aptos"/>
              </w:rPr>
            </w:pPr>
            <w:r>
              <w:rPr>
                <w:rFonts w:ascii="Aptos" w:hAnsi="Aptos"/>
              </w:rPr>
              <w:t>Pupils</w:t>
            </w:r>
            <w:r w:rsidRPr="008715C6">
              <w:rPr>
                <w:rFonts w:ascii="Aptos" w:hAnsi="Aptos"/>
              </w:rPr>
              <w:t xml:space="preserve"> respond to opportunities in </w:t>
            </w:r>
            <w:r>
              <w:rPr>
                <w:rFonts w:ascii="Aptos" w:hAnsi="Aptos"/>
              </w:rPr>
              <w:t>our</w:t>
            </w:r>
            <w:r w:rsidRPr="008715C6">
              <w:rPr>
                <w:rFonts w:ascii="Aptos" w:hAnsi="Aptos"/>
              </w:rPr>
              <w:t xml:space="preserve"> curriculum which action a change for themselves, others, or the environment</w:t>
            </w:r>
            <w:r>
              <w:rPr>
                <w:rFonts w:ascii="Aptos" w:hAnsi="Aptos"/>
              </w:rPr>
              <w:t xml:space="preserve">, </w:t>
            </w:r>
            <w:proofErr w:type="spellStart"/>
            <w:r>
              <w:rPr>
                <w:rFonts w:ascii="Aptos" w:hAnsi="Aptos"/>
              </w:rPr>
              <w:t>e</w:t>
            </w:r>
            <w:r w:rsidRPr="008715C6">
              <w:rPr>
                <w:rFonts w:ascii="Aptos" w:hAnsi="Aptos"/>
              </w:rPr>
              <w:t>g</w:t>
            </w:r>
            <w:proofErr w:type="spellEnd"/>
            <w:r w:rsidRPr="008715C6">
              <w:rPr>
                <w:rFonts w:ascii="Aptos" w:hAnsi="Aptos"/>
              </w:rPr>
              <w:t xml:space="preserve"> healthy lifestyles, sun safety and protecting habitats.</w:t>
            </w:r>
          </w:p>
          <w:p w14:paraId="39ABF209" w14:textId="338358DC" w:rsidR="003A4CCC" w:rsidRPr="008715C6" w:rsidRDefault="003A4CCC" w:rsidP="003A4CCC">
            <w:pPr>
              <w:pStyle w:val="ListParagraph"/>
              <w:numPr>
                <w:ilvl w:val="0"/>
                <w:numId w:val="9"/>
              </w:numPr>
              <w:rPr>
                <w:rFonts w:ascii="Aptos" w:hAnsi="Aptos"/>
              </w:rPr>
            </w:pPr>
            <w:r w:rsidRPr="008715C6">
              <w:rPr>
                <w:rFonts w:ascii="Aptos" w:hAnsi="Aptos"/>
              </w:rPr>
              <w:t xml:space="preserve">Opportunities for </w:t>
            </w:r>
            <w:r>
              <w:rPr>
                <w:rFonts w:ascii="Aptos" w:hAnsi="Aptos"/>
              </w:rPr>
              <w:t>pupils</w:t>
            </w:r>
            <w:r w:rsidRPr="008715C6">
              <w:rPr>
                <w:rFonts w:ascii="Aptos" w:hAnsi="Aptos"/>
              </w:rPr>
              <w:t xml:space="preserve"> to voice their opinions and beliefs about ‘Big Questions.’</w:t>
            </w:r>
          </w:p>
          <w:p w14:paraId="3C07D515" w14:textId="1471062F" w:rsidR="003A4CCC" w:rsidRPr="00891654" w:rsidRDefault="003A4CCC" w:rsidP="003A4CCC">
            <w:pPr>
              <w:pStyle w:val="ListParagraph"/>
              <w:numPr>
                <w:ilvl w:val="0"/>
                <w:numId w:val="9"/>
              </w:numPr>
              <w:rPr>
                <w:rStyle w:val="normaltextrun"/>
                <w:rFonts w:ascii="Aptos" w:hAnsi="Aptos"/>
              </w:rPr>
            </w:pPr>
            <w:r w:rsidRPr="008715C6">
              <w:rPr>
                <w:rFonts w:ascii="Aptos" w:hAnsi="Aptos"/>
              </w:rPr>
              <w:t xml:space="preserve">Allowing </w:t>
            </w:r>
            <w:r>
              <w:rPr>
                <w:rFonts w:ascii="Aptos" w:hAnsi="Aptos"/>
              </w:rPr>
              <w:t>pupils</w:t>
            </w:r>
            <w:r w:rsidRPr="008715C6">
              <w:rPr>
                <w:rFonts w:ascii="Aptos" w:hAnsi="Aptos"/>
              </w:rPr>
              <w:t xml:space="preserve"> to use their scientific knowledge and understanding to investigate scientific concepts through exploration of enquiry</w:t>
            </w:r>
            <w:r>
              <w:rPr>
                <w:rFonts w:ascii="Aptos" w:hAnsi="Aptos"/>
              </w:rPr>
              <w:t xml:space="preserve">, </w:t>
            </w:r>
            <w:proofErr w:type="spellStart"/>
            <w:r>
              <w:rPr>
                <w:rFonts w:ascii="Aptos" w:hAnsi="Aptos"/>
              </w:rPr>
              <w:t>e</w:t>
            </w:r>
            <w:r w:rsidRPr="008715C6">
              <w:rPr>
                <w:rFonts w:ascii="Aptos" w:hAnsi="Aptos"/>
              </w:rPr>
              <w:t>g</w:t>
            </w:r>
            <w:proofErr w:type="spellEnd"/>
            <w:r w:rsidRPr="008715C6">
              <w:rPr>
                <w:rFonts w:ascii="Aptos" w:hAnsi="Aptos"/>
              </w:rPr>
              <w:t xml:space="preserve"> </w:t>
            </w:r>
            <w:r>
              <w:rPr>
                <w:rFonts w:ascii="Aptos" w:hAnsi="Aptos"/>
              </w:rPr>
              <w:t>c</w:t>
            </w:r>
            <w:r w:rsidRPr="008715C6">
              <w:rPr>
                <w:rFonts w:ascii="Aptos" w:hAnsi="Aptos"/>
              </w:rPr>
              <w:t xml:space="preserve">arrying out experiments, challenging an experiment outcome or proving a theory. </w:t>
            </w:r>
          </w:p>
        </w:tc>
      </w:tr>
    </w:tbl>
    <w:p w14:paraId="0060BDED" w14:textId="2B9820FB" w:rsidR="00FD054D" w:rsidRPr="00716372" w:rsidRDefault="00FD054D" w:rsidP="007E2C27">
      <w:pPr>
        <w:rPr>
          <w:rFonts w:ascii="Aptos" w:hAnsi="Aptos"/>
        </w:rPr>
      </w:pPr>
    </w:p>
    <w:sectPr w:rsidR="00FD054D"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6E75D" w14:textId="77777777" w:rsidR="00AE26A7" w:rsidRDefault="00AE26A7" w:rsidP="009B5D0B">
      <w:pPr>
        <w:spacing w:after="0" w:line="240" w:lineRule="auto"/>
      </w:pPr>
      <w:r>
        <w:separator/>
      </w:r>
    </w:p>
  </w:endnote>
  <w:endnote w:type="continuationSeparator" w:id="0">
    <w:p w14:paraId="0C5F64DE" w14:textId="77777777" w:rsidR="00AE26A7" w:rsidRDefault="00AE26A7" w:rsidP="009B5D0B">
      <w:pPr>
        <w:spacing w:after="0" w:line="240" w:lineRule="auto"/>
      </w:pPr>
      <w:r>
        <w:continuationSeparator/>
      </w:r>
    </w:p>
  </w:endnote>
  <w:endnote w:type="continuationNotice" w:id="1">
    <w:p w14:paraId="0C87E239" w14:textId="77777777" w:rsidR="00AE26A7" w:rsidRDefault="00AE26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7FE42" w14:textId="77777777" w:rsidR="00AE26A7" w:rsidRDefault="00AE26A7" w:rsidP="009B5D0B">
      <w:pPr>
        <w:spacing w:after="0" w:line="240" w:lineRule="auto"/>
      </w:pPr>
      <w:r>
        <w:separator/>
      </w:r>
    </w:p>
  </w:footnote>
  <w:footnote w:type="continuationSeparator" w:id="0">
    <w:p w14:paraId="00AEEBB0" w14:textId="77777777" w:rsidR="00AE26A7" w:rsidRDefault="00AE26A7" w:rsidP="009B5D0B">
      <w:pPr>
        <w:spacing w:after="0" w:line="240" w:lineRule="auto"/>
      </w:pPr>
      <w:r>
        <w:continuationSeparator/>
      </w:r>
    </w:p>
  </w:footnote>
  <w:footnote w:type="continuationNotice" w:id="1">
    <w:p w14:paraId="48ED278C" w14:textId="77777777" w:rsidR="00AE26A7" w:rsidRDefault="00AE26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4"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5"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6"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7"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6"/>
  </w:num>
  <w:num w:numId="2" w16cid:durableId="1317800919">
    <w:abstractNumId w:val="0"/>
  </w:num>
  <w:num w:numId="3" w16cid:durableId="1526792815">
    <w:abstractNumId w:val="8"/>
  </w:num>
  <w:num w:numId="4" w16cid:durableId="166138486">
    <w:abstractNumId w:val="4"/>
  </w:num>
  <w:num w:numId="5" w16cid:durableId="1758669460">
    <w:abstractNumId w:val="3"/>
  </w:num>
  <w:num w:numId="6" w16cid:durableId="511336553">
    <w:abstractNumId w:val="5"/>
  </w:num>
  <w:num w:numId="7" w16cid:durableId="2141604822">
    <w:abstractNumId w:val="2"/>
  </w:num>
  <w:num w:numId="8" w16cid:durableId="90052661">
    <w:abstractNumId w:val="7"/>
  </w:num>
  <w:num w:numId="9" w16cid:durableId="1487893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0BAD"/>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42C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400F4"/>
    <w:rsid w:val="004469BE"/>
    <w:rsid w:val="00447DE2"/>
    <w:rsid w:val="004502CB"/>
    <w:rsid w:val="0045232B"/>
    <w:rsid w:val="004546B9"/>
    <w:rsid w:val="004561B0"/>
    <w:rsid w:val="00456F34"/>
    <w:rsid w:val="0046264C"/>
    <w:rsid w:val="0046293F"/>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5692"/>
    <w:rsid w:val="00556A9F"/>
    <w:rsid w:val="0055703B"/>
    <w:rsid w:val="005573B6"/>
    <w:rsid w:val="00557579"/>
    <w:rsid w:val="005631BF"/>
    <w:rsid w:val="0056432F"/>
    <w:rsid w:val="0056659A"/>
    <w:rsid w:val="00567792"/>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478"/>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3503"/>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563"/>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7255"/>
    <w:rsid w:val="009F7B8A"/>
    <w:rsid w:val="00A04BC6"/>
    <w:rsid w:val="00A12554"/>
    <w:rsid w:val="00A128DC"/>
    <w:rsid w:val="00A13EC2"/>
    <w:rsid w:val="00A14B5B"/>
    <w:rsid w:val="00A16610"/>
    <w:rsid w:val="00A1672E"/>
    <w:rsid w:val="00A17064"/>
    <w:rsid w:val="00A17168"/>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6A7"/>
    <w:rsid w:val="00AE2E2C"/>
    <w:rsid w:val="00AE4041"/>
    <w:rsid w:val="00AE79D2"/>
    <w:rsid w:val="00AF079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455</Words>
  <Characters>2596</Characters>
  <Application>Microsoft Office Word</Application>
  <DocSecurity>0</DocSecurity>
  <Lines>21</Lines>
  <Paragraphs>6</Paragraphs>
  <ScaleCrop>false</ScaleCrop>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8</cp:revision>
  <dcterms:created xsi:type="dcterms:W3CDTF">2026-01-24T19:07:00Z</dcterms:created>
  <dcterms:modified xsi:type="dcterms:W3CDTF">2026-01-25T15:24:00Z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