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F6BBB4" w14:textId="1C7E224A" w:rsidR="000D0693" w:rsidRDefault="00F7208D">
      <w:r w:rsidRPr="005B207F">
        <w:rPr>
          <w:rFonts w:ascii="Trebuchet MS" w:hAnsi="Trebuchet MS"/>
          <w:noProof/>
        </w:rPr>
        <mc:AlternateContent>
          <mc:Choice Requires="wps">
            <w:drawing>
              <wp:anchor distT="45720" distB="45720" distL="114300" distR="114300" simplePos="0" relativeHeight="251659264" behindDoc="0" locked="0" layoutInCell="1" allowOverlap="1" wp14:anchorId="0146F403" wp14:editId="131B3DFC">
                <wp:simplePos x="0" y="0"/>
                <wp:positionH relativeFrom="margin">
                  <wp:align>center</wp:align>
                </wp:positionH>
                <wp:positionV relativeFrom="paragraph">
                  <wp:posOffset>2210435</wp:posOffset>
                </wp:positionV>
                <wp:extent cx="6766560" cy="1404620"/>
                <wp:effectExtent l="0" t="0" r="1524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6560" cy="1404620"/>
                        </a:xfrm>
                        <a:prstGeom prst="rect">
                          <a:avLst/>
                        </a:prstGeom>
                        <a:solidFill>
                          <a:srgbClr val="12B280"/>
                        </a:solidFill>
                        <a:ln w="9525">
                          <a:solidFill>
                            <a:srgbClr val="000000"/>
                          </a:solidFill>
                          <a:miter lim="800000"/>
                          <a:headEnd/>
                          <a:tailEnd/>
                        </a:ln>
                      </wps:spPr>
                      <wps:txbx>
                        <w:txbxContent>
                          <w:p w14:paraId="6BE6A3C7" w14:textId="7ECFEB2A" w:rsidR="00BE79AD" w:rsidRPr="00382DED" w:rsidRDefault="00F7208D" w:rsidP="00382DED">
                            <w:pPr>
                              <w:spacing w:after="0"/>
                              <w:rPr>
                                <w:b/>
                                <w:bCs/>
                                <w:u w:val="single"/>
                              </w:rPr>
                            </w:pPr>
                            <w:r>
                              <w:rPr>
                                <w:b/>
                                <w:bCs/>
                                <w:u w:val="single"/>
                              </w:rPr>
                              <w:t>Expressive Arts and Design</w:t>
                            </w:r>
                            <w:r w:rsidR="005B207F" w:rsidRPr="00382DED">
                              <w:rPr>
                                <w:b/>
                                <w:bCs/>
                                <w:u w:val="single"/>
                              </w:rPr>
                              <w:t xml:space="preserve"> in context at St Mary’s: </w:t>
                            </w:r>
                          </w:p>
                          <w:p w14:paraId="2178BBB0" w14:textId="0B5805D5" w:rsidR="005B207F" w:rsidRDefault="006A1F2B" w:rsidP="00382DED">
                            <w:pPr>
                              <w:spacing w:after="0"/>
                            </w:pPr>
                            <w:r w:rsidRPr="00597EA6">
                              <w:t>Pupils at St Mary’s are provided with countless opportunities to engage with E</w:t>
                            </w:r>
                            <w:r w:rsidR="00655CAF" w:rsidRPr="00597EA6">
                              <w:t>xpressive Arts and Design</w:t>
                            </w:r>
                            <w:r w:rsidRPr="00597EA6">
                              <w:t xml:space="preserve"> in the Early Years. There are no regular ‘inputs’, however the environment is set up to encourage pupils to explore and engage with </w:t>
                            </w:r>
                            <w:r w:rsidR="00655CAF" w:rsidRPr="00597EA6">
                              <w:t xml:space="preserve">Expressive Arts and Design </w:t>
                            </w:r>
                            <w:r w:rsidRPr="00597EA6">
                              <w:t xml:space="preserve">opportunities in continuous and enhanced provision during </w:t>
                            </w:r>
                            <w:proofErr w:type="gramStart"/>
                            <w:r w:rsidRPr="00597EA6">
                              <w:t>child initiated</w:t>
                            </w:r>
                            <w:proofErr w:type="gramEnd"/>
                            <w:r w:rsidRPr="00597EA6">
                              <w:t xml:space="preserve"> learning time. Practitioners support pupils to develop in this area of the curriculum by carefully monitoring interests and inviting pupils to participate in a range of activities indoors and outdoors. Pupils are provided with opportunities for painting, mark making, junk modelling, constructing, using malleable materials, listening to music, dancing and role play. There are set ‘singing’ times every day. Nursery has a permanent Home Corner which is changed throughout the year to be reflective of </w:t>
                            </w:r>
                            <w:proofErr w:type="gramStart"/>
                            <w:r w:rsidRPr="00597EA6">
                              <w:t>a number of</w:t>
                            </w:r>
                            <w:proofErr w:type="gramEnd"/>
                            <w:r w:rsidRPr="00597EA6">
                              <w:t xml:space="preserve"> cultural festivities. Reception </w:t>
                            </w:r>
                            <w:proofErr w:type="gramStart"/>
                            <w:r w:rsidRPr="00597EA6">
                              <w:t>begin</w:t>
                            </w:r>
                            <w:proofErr w:type="gramEnd"/>
                            <w:r w:rsidRPr="00597EA6">
                              <w:t xml:space="preserve"> the year with a ‘Home Corner’ which is later changed to a role play area, frequently modified around pupils’ interests, for example; </w:t>
                            </w:r>
                            <w:r w:rsidRPr="00CC4025">
                              <w:t xml:space="preserve">becoming a </w:t>
                            </w:r>
                            <w:r w:rsidR="00597EA6" w:rsidRPr="00CC4025">
                              <w:t>garage</w:t>
                            </w:r>
                            <w:r w:rsidRPr="00CC4025">
                              <w:t xml:space="preserve">, </w:t>
                            </w:r>
                            <w:r w:rsidR="00597EA6" w:rsidRPr="00CC4025">
                              <w:t>hairdressers</w:t>
                            </w:r>
                            <w:r w:rsidRPr="00CC4025">
                              <w:t xml:space="preserve">, </w:t>
                            </w:r>
                            <w:r w:rsidR="00597EA6" w:rsidRPr="00CC4025">
                              <w:t>space station</w:t>
                            </w:r>
                            <w:r w:rsidRPr="00CC4025">
                              <w:t xml:space="preserve"> etc. There are also opportunities in the outdoor area for role play; a stage and music area with dressing up always present, and another role play ‘shed’ which is set up to reflect interests or current themes. Each classroom encourages creativity through provision of a designat</w:t>
                            </w:r>
                            <w:r w:rsidRPr="00597EA6">
                              <w:t>ed craft / art area, a malleable area and construction zone. This is mirrored outdoors. Staff interact with pupils in these areas to support the development of skills and encourage pupils to engage in activities which support their next steps. On occasions interventions are put in place to ensure pupils understand how to use specific resources and tools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146F403" id="_x0000_t202" coordsize="21600,21600" o:spt="202" path="m,l,21600r21600,l21600,xe">
                <v:stroke joinstyle="miter"/>
                <v:path gradientshapeok="t" o:connecttype="rect"/>
              </v:shapetype>
              <v:shape id="Text Box 2" o:spid="_x0000_s1026" type="#_x0000_t202" style="position:absolute;margin-left:0;margin-top:174.05pt;width:532.8pt;height:110.6pt;z-index:25165926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" fillcolor="#12b280">
                <v:textbox style="mso-fit-shape-to-text:t">
                  <w:txbxContent>
                    <w:p w14:paraId="6BE6A3C7" w14:textId="7ECFEB2A" w:rsidR="00BE79AD" w:rsidRPr="00382DED" w:rsidRDefault="00F7208D" w:rsidP="00382DED">
                      <w:pPr>
                        <w:spacing w:after="0"/>
                        <w:rPr>
                          <w:b/>
                          <w:bCs/>
                          <w:u w:val="single"/>
                        </w:rPr>
                      </w:pPr>
                      <w:r>
                        <w:rPr>
                          <w:b/>
                          <w:bCs/>
                          <w:u w:val="single"/>
                        </w:rPr>
                        <w:t>Expressive Arts and Design</w:t>
                      </w:r>
                      <w:r w:rsidR="005B207F" w:rsidRPr="00382DED">
                        <w:rPr>
                          <w:b/>
                          <w:bCs/>
                          <w:u w:val="single"/>
                        </w:rPr>
                        <w:t xml:space="preserve"> in context at St Mary’s: </w:t>
                      </w:r>
                    </w:p>
                    <w:p w14:paraId="2178BBB0" w14:textId="0B5805D5" w:rsidR="005B207F" w:rsidRDefault="006A1F2B" w:rsidP="00382DED">
                      <w:pPr>
                        <w:spacing w:after="0"/>
                      </w:pPr>
                      <w:r w:rsidRPr="00597EA6">
                        <w:t>Pupils at St Mary’s are provided with countless opportunities to engage with E</w:t>
                      </w:r>
                      <w:r w:rsidR="00655CAF" w:rsidRPr="00597EA6">
                        <w:t>xpressive Arts and Design</w:t>
                      </w:r>
                      <w:r w:rsidRPr="00597EA6">
                        <w:t xml:space="preserve"> in the Early Years. There are no regular ‘inputs’, however the environment is set up to encourage pupils to explore and engage with </w:t>
                      </w:r>
                      <w:r w:rsidR="00655CAF" w:rsidRPr="00597EA6">
                        <w:t xml:space="preserve">Expressive Arts and Design </w:t>
                      </w:r>
                      <w:r w:rsidRPr="00597EA6">
                        <w:t xml:space="preserve">opportunities in continuous and enhanced provision during child initiated learning time. Practitioners support pupils to develop in this area of the curriculum by carefully monitoring interests and inviting pupils to participate in a range of activities indoors and outdoors. Pupils are provided with opportunities for painting, mark making, junk modelling, constructing, using malleable materials, listening to music, dancing and role play. There are set ‘singing’ times every day. Nursery has a permanent Home Corner which is changed throughout the year to be reflective of a number of cultural festivities. Reception begin the year with a ‘Home Corner’ which is later changed to a role play area, frequently modified around pupils’ interests, for example; </w:t>
                      </w:r>
                      <w:r w:rsidRPr="00CC4025">
                        <w:t xml:space="preserve">becoming a </w:t>
                      </w:r>
                      <w:r w:rsidR="00597EA6" w:rsidRPr="00CC4025">
                        <w:t>garage</w:t>
                      </w:r>
                      <w:r w:rsidRPr="00CC4025">
                        <w:t xml:space="preserve">, </w:t>
                      </w:r>
                      <w:r w:rsidR="00597EA6" w:rsidRPr="00CC4025">
                        <w:t>hairdressers</w:t>
                      </w:r>
                      <w:r w:rsidRPr="00CC4025">
                        <w:t xml:space="preserve">, </w:t>
                      </w:r>
                      <w:r w:rsidR="00597EA6" w:rsidRPr="00CC4025">
                        <w:t>space station</w:t>
                      </w:r>
                      <w:r w:rsidRPr="00CC4025">
                        <w:t xml:space="preserve"> etc. There are also opportunities in the outdoor area for role play; a stage and music area with dressing up always present, and another role play ‘shed’ which is set up to reflect interests or current themes. Each classroom encourages creativity through provision of a designat</w:t>
                      </w:r>
                      <w:r w:rsidRPr="00597EA6">
                        <w:t>ed craft / art area, a malleable area and construction zone. This is mirrored outdoors. Staff interact with pupils in these areas to support the development of skills and encourage pupils to engage in activities which support their next steps. On occasions interventions are put in place to ensure pupils understand how to use specific resources and tools</w:t>
                      </w:r>
                    </w:p>
                  </w:txbxContent>
                </v:textbox>
                <w10:wrap type="square" anchorx="margin"/>
              </v:shape>
            </w:pict>
          </mc:Fallback>
        </mc:AlternateContent>
      </w:r>
    </w:p>
    <w:p w14:paraId="40AF17A9" w14:textId="318027A8" w:rsidR="00433B22" w:rsidRDefault="005B207F">
      <w:r>
        <w:rPr>
          <w:noProof/>
        </w:rPr>
        <mc:AlternateContent>
          <mc:Choice Requires="wps">
            <w:drawing>
              <wp:anchor distT="45720" distB="45720" distL="114300" distR="114300" simplePos="0" relativeHeight="251666432" behindDoc="0" locked="0" layoutInCell="1" allowOverlap="1" wp14:anchorId="637F4936" wp14:editId="64B1809F">
                <wp:simplePos x="0" y="0"/>
                <wp:positionH relativeFrom="column">
                  <wp:posOffset>-541020</wp:posOffset>
                </wp:positionH>
                <wp:positionV relativeFrom="paragraph">
                  <wp:posOffset>180340</wp:posOffset>
                </wp:positionV>
                <wp:extent cx="6766560" cy="1404620"/>
                <wp:effectExtent l="0" t="0" r="15240" b="21590"/>
                <wp:wrapSquare wrapText="bothSides"/>
                <wp:docPr id="5026184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6560" cy="1404620"/>
                        </a:xfrm>
                        <a:prstGeom prst="rect">
                          <a:avLst/>
                        </a:prstGeom>
                        <a:solidFill>
                          <a:srgbClr val="B3F7E2"/>
                        </a:solidFill>
                        <a:ln w="9525">
                          <a:solidFill>
                            <a:srgbClr val="000000"/>
                          </a:solidFill>
                          <a:miter lim="800000"/>
                          <a:headEnd/>
                          <a:tailEnd/>
                        </a:ln>
                      </wps:spPr>
                      <wps:txbx>
                        <w:txbxContent>
                          <w:p w14:paraId="095F6861" w14:textId="2277C975" w:rsidR="007A75C2" w:rsidRDefault="005B207F" w:rsidP="00EE1E52">
                            <w:pPr>
                              <w:spacing w:after="0"/>
                            </w:pPr>
                            <w:r w:rsidRPr="005B207F">
                              <w:rPr>
                                <w:b/>
                                <w:bCs/>
                                <w:u w:val="single"/>
                              </w:rPr>
                              <w:t xml:space="preserve">An Overview of </w:t>
                            </w:r>
                            <w:r w:rsidR="00D9413E">
                              <w:rPr>
                                <w:b/>
                                <w:bCs/>
                                <w:u w:val="single"/>
                              </w:rPr>
                              <w:t>Expressive Arts and Design</w:t>
                            </w:r>
                          </w:p>
                          <w:p w14:paraId="527E3CF4" w14:textId="77777777" w:rsidR="00244C0C" w:rsidRPr="00244C0C" w:rsidRDefault="00244C0C" w:rsidP="00244C0C">
                            <w:pPr>
                              <w:spacing w:after="0"/>
                            </w:pPr>
                            <w:r w:rsidRPr="00244C0C">
                              <w:t>The development of children’s artistic and cultural awareness supports their imagination and creativity. It is important that children have regular opportunities to engage with the arts, enabling them to explore and play with a wide range of media and materials.</w:t>
                            </w:r>
                          </w:p>
                          <w:p w14:paraId="4FF542EB" w14:textId="77777777" w:rsidR="00244C0C" w:rsidRPr="00244C0C" w:rsidRDefault="00244C0C" w:rsidP="00244C0C">
                            <w:pPr>
                              <w:spacing w:after="0"/>
                            </w:pPr>
                            <w:r w:rsidRPr="00244C0C">
                              <w:t>The quality and variety of what children see, hear and participate in is crucial for developing their understanding, self-expression, vocabulary and ability to communicate through the arts.</w:t>
                            </w:r>
                          </w:p>
                          <w:p w14:paraId="2713CB5F" w14:textId="57B72EC8" w:rsidR="009113F0" w:rsidRPr="005B207F" w:rsidRDefault="00244C0C" w:rsidP="00EE1E52">
                            <w:pPr>
                              <w:spacing w:after="0"/>
                            </w:pPr>
                            <w:r w:rsidRPr="00244C0C">
                              <w:t>The frequency, repetition and depth of their experiences are fundamental to their progress in interpreting and appreciating what they hear, respond to and observe.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7F4936" id="_x0000_s1027" type="#_x0000_t202" style="position:absolute;margin-left:-42.6pt;margin-top:14.2pt;width:532.8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" fillcolor="#b3f7e2">
                <v:textbox style="mso-fit-shape-to-text:t">
                  <w:txbxContent>
                    <w:p w14:paraId="095F6861" w14:textId="2277C975" w:rsidR="007A75C2" w:rsidRDefault="005B207F" w:rsidP="00EE1E52">
                      <w:pPr>
                        <w:spacing w:after="0"/>
                      </w:pPr>
                      <w:r w:rsidRPr="005B207F">
                        <w:rPr>
                          <w:b/>
                          <w:bCs/>
                          <w:u w:val="single"/>
                        </w:rPr>
                        <w:t xml:space="preserve">An Overview of </w:t>
                      </w:r>
                      <w:r w:rsidR="00D9413E">
                        <w:rPr>
                          <w:b/>
                          <w:bCs/>
                          <w:u w:val="single"/>
                        </w:rPr>
                        <w:t>Expressive Arts and Design</w:t>
                      </w:r>
                    </w:p>
                    <w:p w14:paraId="527E3CF4" w14:textId="77777777" w:rsidR="00244C0C" w:rsidRPr="00244C0C" w:rsidRDefault="00244C0C" w:rsidP="00244C0C">
                      <w:pPr>
                        <w:spacing w:after="0"/>
                      </w:pPr>
                      <w:r w:rsidRPr="00244C0C">
                        <w:t>The development of children’s artistic and cultural awareness supports their imagination and creativity. It is important that children have regular opportunities to engage with the arts, enabling them to explore and play with a wide range of media and materials.</w:t>
                      </w:r>
                    </w:p>
                    <w:p w14:paraId="4FF542EB" w14:textId="77777777" w:rsidR="00244C0C" w:rsidRPr="00244C0C" w:rsidRDefault="00244C0C" w:rsidP="00244C0C">
                      <w:pPr>
                        <w:spacing w:after="0"/>
                      </w:pPr>
                      <w:r w:rsidRPr="00244C0C">
                        <w:t>The quality and variety of what children see, hear and participate in is crucial for developing their understanding, self-expression, vocabulary and ability to communicate through the arts.</w:t>
                      </w:r>
                    </w:p>
                    <w:p w14:paraId="2713CB5F" w14:textId="57B72EC8" w:rsidR="009113F0" w:rsidRPr="005B207F" w:rsidRDefault="00244C0C" w:rsidP="00EE1E52">
                      <w:pPr>
                        <w:spacing w:after="0"/>
                      </w:pPr>
                      <w:r w:rsidRPr="00244C0C">
                        <w:t>The frequency, repetition and depth of their experiences are fundamental to their progress in interpreting and appreciating what they hear, respond to and observe.</w:t>
                      </w:r>
                    </w:p>
                  </w:txbxContent>
                </v:textbox>
                <w10:wrap type="square"/>
              </v:shape>
            </w:pict>
          </mc:Fallback>
        </mc:AlternateContent>
      </w:r>
    </w:p>
    <w:tbl>
      <w:tblPr>
        <w:tblStyle w:val="TableGrid"/>
        <w:tblW w:w="10632" w:type="dxa"/>
        <w:tblInd w:w="-856" w:type="dxa"/>
        <w:tblLook w:val="04A0" w:firstRow="1" w:lastRow="0" w:firstColumn="1" w:lastColumn="0" w:noHBand="0" w:noVBand="1"/>
      </w:tblPr>
      <w:tblGrid>
        <w:gridCol w:w="1560"/>
        <w:gridCol w:w="4536"/>
        <w:gridCol w:w="4536"/>
      </w:tblGrid>
      <w:tr w:rsidR="00F31425" w14:paraId="34F322EF" w14:textId="77777777" w:rsidTr="00D364E7">
        <w:tc>
          <w:tcPr>
            <w:tcW w:w="1560" w:type="dxa"/>
            <w:shd w:val="clear" w:color="auto" w:fill="000000" w:themeFill="text1"/>
          </w:tcPr>
          <w:p w14:paraId="1955DDAE" w14:textId="1B50EC35" w:rsidR="00F31425" w:rsidRDefault="00F31425">
            <w:pPr>
              <w:rPr>
                <w:rFonts w:ascii="Trebuchet MS" w:hAnsi="Trebuchet MS"/>
              </w:rPr>
            </w:pPr>
          </w:p>
        </w:tc>
        <w:tc>
          <w:tcPr>
            <w:tcW w:w="4536" w:type="dxa"/>
            <w:shd w:val="clear" w:color="auto" w:fill="000000" w:themeFill="text1"/>
          </w:tcPr>
          <w:p w14:paraId="0E262665" w14:textId="227D9299" w:rsidR="00F31425" w:rsidRDefault="00F31425">
            <w:pPr>
              <w:rPr>
                <w:rFonts w:ascii="Trebuchet MS" w:hAnsi="Trebuchet MS"/>
              </w:rPr>
            </w:pPr>
            <w:r>
              <w:rPr>
                <w:rFonts w:ascii="Trebuchet MS" w:hAnsi="Trebuchet MS"/>
              </w:rPr>
              <w:t>Skills</w:t>
            </w:r>
          </w:p>
        </w:tc>
        <w:tc>
          <w:tcPr>
            <w:tcW w:w="4536" w:type="dxa"/>
            <w:shd w:val="clear" w:color="auto" w:fill="000000" w:themeFill="text1"/>
          </w:tcPr>
          <w:p w14:paraId="689B9D6C" w14:textId="34F4F179" w:rsidR="00F31425" w:rsidRDefault="00F31425">
            <w:pPr>
              <w:rPr>
                <w:rFonts w:ascii="Trebuchet MS" w:hAnsi="Trebuchet MS"/>
              </w:rPr>
            </w:pPr>
            <w:r>
              <w:rPr>
                <w:rFonts w:ascii="Trebuchet MS" w:hAnsi="Trebuchet MS"/>
              </w:rPr>
              <w:t>Knowledge</w:t>
            </w:r>
          </w:p>
        </w:tc>
      </w:tr>
      <w:tr w:rsidR="00F31425" w14:paraId="0E4EBEFA" w14:textId="77777777" w:rsidTr="00D527DF">
        <w:tc>
          <w:tcPr>
            <w:tcW w:w="1560" w:type="dxa"/>
            <w:shd w:val="clear" w:color="auto" w:fill="D2FAEE"/>
          </w:tcPr>
          <w:p w14:paraId="6E8FF779" w14:textId="43C42566" w:rsidR="00F31425" w:rsidRPr="00F31425" w:rsidRDefault="00F31425">
            <w:r w:rsidRPr="00F31425">
              <w:t>Children in Nursery 1 (</w:t>
            </w:r>
            <w:proofErr w:type="gramStart"/>
            <w:r w:rsidRPr="00F31425">
              <w:t>3 to 4 year olds</w:t>
            </w:r>
            <w:proofErr w:type="gramEnd"/>
            <w:r w:rsidRPr="00F31425">
              <w:t>) will be learning to:</w:t>
            </w:r>
          </w:p>
        </w:tc>
        <w:tc>
          <w:tcPr>
            <w:tcW w:w="4536" w:type="dxa"/>
            <w:shd w:val="clear" w:color="auto" w:fill="D2FAEE"/>
          </w:tcPr>
          <w:p w14:paraId="71FBE98E" w14:textId="022BBE0D" w:rsidR="00853EFD" w:rsidRDefault="009643E2" w:rsidP="00AC2B89">
            <w:pPr>
              <w:numPr>
                <w:ilvl w:val="0"/>
                <w:numId w:val="33"/>
              </w:numPr>
            </w:pPr>
            <w:r w:rsidRPr="009643E2">
              <w:t>take part in simple pretend play, using an object to represent something else even though they are not similar</w:t>
            </w:r>
          </w:p>
          <w:p w14:paraId="300BD579" w14:textId="77777777" w:rsidR="00D70736" w:rsidRPr="00D70736" w:rsidRDefault="00D70736" w:rsidP="00AC2B89">
            <w:pPr>
              <w:numPr>
                <w:ilvl w:val="0"/>
                <w:numId w:val="33"/>
              </w:numPr>
            </w:pPr>
            <w:r w:rsidRPr="00D70736">
              <w:t>explore different materials freely, to develop their ideas about how to use them and what to make</w:t>
            </w:r>
          </w:p>
          <w:p w14:paraId="51094FE8" w14:textId="77777777" w:rsidR="00D70736" w:rsidRPr="00D70736" w:rsidRDefault="00D70736" w:rsidP="00AC2B89">
            <w:pPr>
              <w:numPr>
                <w:ilvl w:val="0"/>
                <w:numId w:val="33"/>
              </w:numPr>
            </w:pPr>
            <w:r w:rsidRPr="00D70736">
              <w:t>develop their own ideas and then decide which materials to use to express them</w:t>
            </w:r>
          </w:p>
          <w:p w14:paraId="6D4B6606" w14:textId="77777777" w:rsidR="00D70736" w:rsidRPr="00D70736" w:rsidRDefault="00D70736" w:rsidP="00AC2B89">
            <w:pPr>
              <w:numPr>
                <w:ilvl w:val="0"/>
                <w:numId w:val="33"/>
              </w:numPr>
            </w:pPr>
            <w:r w:rsidRPr="00D70736">
              <w:t>join different materials and explore different textures</w:t>
            </w:r>
          </w:p>
          <w:p w14:paraId="4A3349FD" w14:textId="77777777" w:rsidR="00D70736" w:rsidRDefault="00D70736" w:rsidP="00AC2B89">
            <w:pPr>
              <w:numPr>
                <w:ilvl w:val="0"/>
                <w:numId w:val="33"/>
              </w:numPr>
              <w:tabs>
                <w:tab w:val="num" w:pos="720"/>
              </w:tabs>
            </w:pPr>
            <w:r w:rsidRPr="00D70736">
              <w:t>explore colour and colour mixing</w:t>
            </w:r>
          </w:p>
          <w:p w14:paraId="6D8C00F0" w14:textId="77777777" w:rsidR="00AC2B89" w:rsidRPr="001651CD" w:rsidRDefault="00AC2B89" w:rsidP="00AC2B89">
            <w:pPr>
              <w:numPr>
                <w:ilvl w:val="0"/>
                <w:numId w:val="33"/>
              </w:numPr>
            </w:pPr>
            <w:r w:rsidRPr="001651CD">
              <w:t>listen with increased attention to sounds</w:t>
            </w:r>
          </w:p>
          <w:p w14:paraId="2415D631" w14:textId="74F866D6" w:rsidR="00D70736" w:rsidRPr="00B751D1" w:rsidRDefault="0033419C" w:rsidP="000A497D">
            <w:pPr>
              <w:pStyle w:val="ListParagraph"/>
              <w:numPr>
                <w:ilvl w:val="0"/>
                <w:numId w:val="36"/>
              </w:numPr>
            </w:pPr>
            <w:r>
              <w:t>explore the sounds of different instruments, experimenting with loud and quiet, fast and slow</w:t>
            </w:r>
          </w:p>
        </w:tc>
        <w:tc>
          <w:tcPr>
            <w:tcW w:w="4536" w:type="dxa"/>
            <w:shd w:val="clear" w:color="auto" w:fill="D2FAEE"/>
          </w:tcPr>
          <w:p w14:paraId="35D282BB" w14:textId="1A73373C" w:rsidR="00AC2B89" w:rsidRPr="001651CD" w:rsidRDefault="00AC2B89" w:rsidP="00AC2B89">
            <w:pPr>
              <w:numPr>
                <w:ilvl w:val="0"/>
                <w:numId w:val="35"/>
              </w:numPr>
              <w:tabs>
                <w:tab w:val="num" w:pos="720"/>
              </w:tabs>
            </w:pPr>
            <w:r w:rsidRPr="001651CD">
              <w:t xml:space="preserve">remember and sing </w:t>
            </w:r>
            <w:r w:rsidR="00953340">
              <w:t xml:space="preserve">3 </w:t>
            </w:r>
            <w:r w:rsidRPr="001651CD">
              <w:t xml:space="preserve">entire </w:t>
            </w:r>
            <w:r w:rsidR="00D13356">
              <w:t>nursery rhymes/</w:t>
            </w:r>
            <w:r w:rsidRPr="001651CD">
              <w:t>songs</w:t>
            </w:r>
          </w:p>
          <w:p w14:paraId="74C6EBBE" w14:textId="67EE1C2B" w:rsidR="004D70A7" w:rsidRPr="00017670" w:rsidRDefault="004D70A7" w:rsidP="009643E2">
            <w:pPr>
              <w:ind w:left="360"/>
              <w:rPr>
                <w:rFonts w:eastAsia="Times New Roman" w:cs="Arial"/>
                <w:color w:val="0B0C0C"/>
                <w:kern w:val="0"/>
                <w:lang w:eastAsia="en-GB"/>
                <w14:ligatures w14:val="none"/>
              </w:rPr>
            </w:pPr>
          </w:p>
        </w:tc>
      </w:tr>
      <w:tr w:rsidR="00F31425" w14:paraId="68D508D8" w14:textId="77777777" w:rsidTr="00386475">
        <w:tc>
          <w:tcPr>
            <w:tcW w:w="1560" w:type="dxa"/>
            <w:shd w:val="clear" w:color="auto" w:fill="70F0C8"/>
          </w:tcPr>
          <w:p w14:paraId="7E014679" w14:textId="48BF77B8" w:rsidR="00F31425" w:rsidRPr="00F31425" w:rsidRDefault="00F31425">
            <w:r w:rsidRPr="00F31425">
              <w:lastRenderedPageBreak/>
              <w:t>Children in Nursery 2 (</w:t>
            </w:r>
            <w:proofErr w:type="gramStart"/>
            <w:r w:rsidRPr="00F31425">
              <w:t>3 to 4 year olds</w:t>
            </w:r>
            <w:proofErr w:type="gramEnd"/>
            <w:r w:rsidRPr="00F31425">
              <w:t>) will be learning to:</w:t>
            </w:r>
          </w:p>
        </w:tc>
        <w:tc>
          <w:tcPr>
            <w:tcW w:w="4536" w:type="dxa"/>
            <w:shd w:val="clear" w:color="auto" w:fill="70F0C8"/>
          </w:tcPr>
          <w:p w14:paraId="41D25ADB" w14:textId="77777777" w:rsidR="009643E2" w:rsidRPr="00293923" w:rsidRDefault="009643E2" w:rsidP="00D521EF">
            <w:pPr>
              <w:numPr>
                <w:ilvl w:val="0"/>
                <w:numId w:val="32"/>
              </w:numPr>
            </w:pPr>
            <w:r w:rsidRPr="00293923">
              <w:t>begin to develop complex stories using small world equipment like animal sets, dolls and dolls houses</w:t>
            </w:r>
          </w:p>
          <w:p w14:paraId="3DF4499E" w14:textId="77777777" w:rsidR="009643E2" w:rsidRPr="00293923" w:rsidRDefault="009643E2" w:rsidP="00D521EF">
            <w:pPr>
              <w:numPr>
                <w:ilvl w:val="0"/>
                <w:numId w:val="32"/>
              </w:numPr>
            </w:pPr>
            <w:r w:rsidRPr="00293923">
              <w:t>make imaginative and complex ‘small worlds’ with blocks and construction kits, such as a city with different buildings and a park</w:t>
            </w:r>
          </w:p>
          <w:p w14:paraId="5C3FE6BE" w14:textId="77777777" w:rsidR="00A109E7" w:rsidRPr="00293923" w:rsidRDefault="00A109E7" w:rsidP="00D521EF">
            <w:pPr>
              <w:numPr>
                <w:ilvl w:val="0"/>
                <w:numId w:val="32"/>
              </w:numPr>
            </w:pPr>
            <w:r w:rsidRPr="00293923">
              <w:t>create closed shapes with continuous lines and begin to use these shapes to represent objects</w:t>
            </w:r>
          </w:p>
          <w:p w14:paraId="13EC126D" w14:textId="77777777" w:rsidR="00D521EF" w:rsidRPr="00293923" w:rsidRDefault="00D521EF" w:rsidP="00D521EF">
            <w:pPr>
              <w:numPr>
                <w:ilvl w:val="0"/>
                <w:numId w:val="32"/>
              </w:numPr>
            </w:pPr>
            <w:r w:rsidRPr="00293923">
              <w:t>draw with increasing complexity and detail, such as representing a face with a circle and including details</w:t>
            </w:r>
          </w:p>
          <w:p w14:paraId="628BA534" w14:textId="77777777" w:rsidR="00D521EF" w:rsidRPr="00293923" w:rsidRDefault="00D521EF" w:rsidP="00D521EF">
            <w:pPr>
              <w:numPr>
                <w:ilvl w:val="0"/>
                <w:numId w:val="32"/>
              </w:numPr>
            </w:pPr>
            <w:r w:rsidRPr="00293923">
              <w:t>use drawing to represent ideas like movement or loud noises</w:t>
            </w:r>
          </w:p>
          <w:p w14:paraId="1B0CB657" w14:textId="28A46572" w:rsidR="001651CD" w:rsidRPr="00293923" w:rsidRDefault="00D521EF" w:rsidP="001651CD">
            <w:pPr>
              <w:numPr>
                <w:ilvl w:val="0"/>
                <w:numId w:val="32"/>
              </w:numPr>
            </w:pPr>
            <w:r w:rsidRPr="00293923">
              <w:t>show different emotions in their drawings and paintings, like happiness, sadness, fear</w:t>
            </w:r>
          </w:p>
          <w:p w14:paraId="4BEE2CD8" w14:textId="77777777" w:rsidR="001651CD" w:rsidRPr="00293923" w:rsidRDefault="001651CD" w:rsidP="001651CD">
            <w:pPr>
              <w:numPr>
                <w:ilvl w:val="0"/>
                <w:numId w:val="35"/>
              </w:numPr>
              <w:tabs>
                <w:tab w:val="num" w:pos="720"/>
              </w:tabs>
            </w:pPr>
            <w:r w:rsidRPr="00293923">
              <w:t>respond to what they have heard, expressing their thoughts and feelings</w:t>
            </w:r>
          </w:p>
          <w:p w14:paraId="782799D1" w14:textId="77777777" w:rsidR="001651CD" w:rsidRPr="00293923" w:rsidRDefault="001651CD" w:rsidP="001651CD">
            <w:pPr>
              <w:numPr>
                <w:ilvl w:val="0"/>
                <w:numId w:val="35"/>
              </w:numPr>
              <w:tabs>
                <w:tab w:val="num" w:pos="720"/>
              </w:tabs>
            </w:pPr>
            <w:r w:rsidRPr="00293923">
              <w:t>sing the pitch of a tone sung by another person (‘pitch match’)</w:t>
            </w:r>
          </w:p>
          <w:p w14:paraId="2244ED46" w14:textId="77777777" w:rsidR="001651CD" w:rsidRPr="00293923" w:rsidRDefault="001651CD" w:rsidP="001651CD">
            <w:pPr>
              <w:numPr>
                <w:ilvl w:val="0"/>
                <w:numId w:val="35"/>
              </w:numPr>
              <w:tabs>
                <w:tab w:val="num" w:pos="720"/>
              </w:tabs>
            </w:pPr>
            <w:r w:rsidRPr="00293923">
              <w:t>sing the melodic shape (moving melody, such as up and down, down and up) of familiar songs</w:t>
            </w:r>
          </w:p>
          <w:p w14:paraId="494F6421" w14:textId="77777777" w:rsidR="001651CD" w:rsidRPr="00293923" w:rsidRDefault="001651CD" w:rsidP="001651CD">
            <w:pPr>
              <w:numPr>
                <w:ilvl w:val="0"/>
                <w:numId w:val="35"/>
              </w:numPr>
              <w:tabs>
                <w:tab w:val="num" w:pos="720"/>
              </w:tabs>
            </w:pPr>
            <w:r w:rsidRPr="00293923">
              <w:t>create their own songs or improvise a song around one they know</w:t>
            </w:r>
          </w:p>
          <w:p w14:paraId="1D3CD5A9" w14:textId="77777777" w:rsidR="00217F52" w:rsidRPr="00293923" w:rsidRDefault="001651CD" w:rsidP="00E02A8A">
            <w:pPr>
              <w:numPr>
                <w:ilvl w:val="0"/>
                <w:numId w:val="35"/>
              </w:numPr>
              <w:tabs>
                <w:tab w:val="num" w:pos="720"/>
              </w:tabs>
            </w:pPr>
            <w:r w:rsidRPr="00293923">
              <w:t>play instruments with increasing control to express their feelings and ideas</w:t>
            </w:r>
          </w:p>
          <w:p w14:paraId="11F97F01" w14:textId="17B052C0" w:rsidR="00413086" w:rsidRPr="00293923" w:rsidRDefault="00413086" w:rsidP="00D13356">
            <w:pPr>
              <w:numPr>
                <w:ilvl w:val="0"/>
                <w:numId w:val="42"/>
              </w:numPr>
            </w:pPr>
            <w:r w:rsidRPr="00293923">
              <w:t>Utilise tools such as scissors and glue safely and appropriately.</w:t>
            </w:r>
          </w:p>
        </w:tc>
        <w:tc>
          <w:tcPr>
            <w:tcW w:w="4536" w:type="dxa"/>
            <w:shd w:val="clear" w:color="auto" w:fill="70F0C8"/>
          </w:tcPr>
          <w:p w14:paraId="71C4BE03" w14:textId="77777777" w:rsidR="00523CA0" w:rsidRDefault="00D521EF" w:rsidP="00D521EF">
            <w:pPr>
              <w:pStyle w:val="ListParagraph"/>
              <w:numPr>
                <w:ilvl w:val="0"/>
                <w:numId w:val="34"/>
              </w:numPr>
            </w:pPr>
            <w:r>
              <w:t>To know th</w:t>
            </w:r>
            <w:r w:rsidR="00F02293">
              <w:t>at blue and yellow makes green, red and blue makes purple, red and yellow makes orange etc.</w:t>
            </w:r>
          </w:p>
          <w:p w14:paraId="2B8A0455" w14:textId="6EC707E0" w:rsidR="00953340" w:rsidRPr="00417D11" w:rsidRDefault="00953340" w:rsidP="00D521EF">
            <w:pPr>
              <w:pStyle w:val="ListParagraph"/>
              <w:numPr>
                <w:ilvl w:val="0"/>
                <w:numId w:val="34"/>
              </w:numPr>
            </w:pPr>
            <w:r w:rsidRPr="001651CD">
              <w:t xml:space="preserve">remember and sing </w:t>
            </w:r>
            <w:r>
              <w:t xml:space="preserve">at least 5 </w:t>
            </w:r>
            <w:r w:rsidRPr="001651CD">
              <w:t xml:space="preserve">entire </w:t>
            </w:r>
            <w:r w:rsidR="00D13356">
              <w:t>nursery rhymes/</w:t>
            </w:r>
            <w:r w:rsidRPr="001651CD">
              <w:t>songs</w:t>
            </w:r>
          </w:p>
        </w:tc>
      </w:tr>
      <w:tr w:rsidR="009A2050" w14:paraId="3ADD0EB1" w14:textId="77777777" w:rsidTr="00386475">
        <w:tc>
          <w:tcPr>
            <w:tcW w:w="1560" w:type="dxa"/>
            <w:shd w:val="clear" w:color="auto" w:fill="16DC9F"/>
          </w:tcPr>
          <w:p w14:paraId="4FC129C0" w14:textId="6D86D22E" w:rsidR="009A2050" w:rsidRPr="00F31425" w:rsidRDefault="009A2050" w:rsidP="009A2050">
            <w:r w:rsidRPr="00F31425">
              <w:t>Children in Reception will be learning to:</w:t>
            </w:r>
          </w:p>
        </w:tc>
        <w:tc>
          <w:tcPr>
            <w:tcW w:w="4536" w:type="dxa"/>
            <w:shd w:val="clear" w:color="auto" w:fill="16DC9F"/>
          </w:tcPr>
          <w:p w14:paraId="5BB09216" w14:textId="77777777" w:rsidR="000A497D" w:rsidRPr="00293923" w:rsidRDefault="000A497D" w:rsidP="000A497D">
            <w:pPr>
              <w:numPr>
                <w:ilvl w:val="0"/>
                <w:numId w:val="37"/>
              </w:numPr>
              <w:tabs>
                <w:tab w:val="num" w:pos="720"/>
              </w:tabs>
            </w:pPr>
            <w:r w:rsidRPr="00293923">
              <w:t>explore, use and refine a variety of artistic effects to express their ideas and feelings</w:t>
            </w:r>
          </w:p>
          <w:p w14:paraId="1FE13707" w14:textId="77777777" w:rsidR="000A497D" w:rsidRPr="00293923" w:rsidRDefault="000A497D" w:rsidP="000A497D">
            <w:pPr>
              <w:numPr>
                <w:ilvl w:val="0"/>
                <w:numId w:val="37"/>
              </w:numPr>
              <w:tabs>
                <w:tab w:val="num" w:pos="720"/>
              </w:tabs>
            </w:pPr>
            <w:r w:rsidRPr="00293923">
              <w:t>return to and build on their previous learning, refining ideas and developing their ability to represent them</w:t>
            </w:r>
          </w:p>
          <w:p w14:paraId="126EDC05" w14:textId="4AE007D9" w:rsidR="00685BB5" w:rsidRPr="00293923" w:rsidRDefault="000A497D" w:rsidP="00685BB5">
            <w:pPr>
              <w:numPr>
                <w:ilvl w:val="0"/>
                <w:numId w:val="37"/>
              </w:numPr>
              <w:tabs>
                <w:tab w:val="num" w:pos="720"/>
              </w:tabs>
            </w:pPr>
            <w:r w:rsidRPr="00293923">
              <w:t>create collaboratively, sharing ideas, resources and skills</w:t>
            </w:r>
          </w:p>
          <w:p w14:paraId="11EE45DA" w14:textId="5BEF09D5" w:rsidR="00685BB5" w:rsidRPr="00293923" w:rsidRDefault="00685BB5" w:rsidP="009A6366">
            <w:pPr>
              <w:numPr>
                <w:ilvl w:val="0"/>
                <w:numId w:val="39"/>
              </w:numPr>
            </w:pPr>
            <w:r w:rsidRPr="00293923">
              <w:t>Listen attentively, move to and talk about music, expressing their feelings and responses</w:t>
            </w:r>
          </w:p>
          <w:p w14:paraId="7CFA822D" w14:textId="77777777" w:rsidR="00685BB5" w:rsidRPr="00293923" w:rsidRDefault="00685BB5" w:rsidP="009A6366">
            <w:pPr>
              <w:numPr>
                <w:ilvl w:val="0"/>
                <w:numId w:val="39"/>
              </w:numPr>
            </w:pPr>
            <w:r w:rsidRPr="00293923">
              <w:t>watch and talk about dance and performance art, expressing their feelings and responses</w:t>
            </w:r>
          </w:p>
          <w:p w14:paraId="3160EB37" w14:textId="77777777" w:rsidR="00685BB5" w:rsidRPr="00293923" w:rsidRDefault="00685BB5" w:rsidP="009A6366">
            <w:pPr>
              <w:numPr>
                <w:ilvl w:val="0"/>
                <w:numId w:val="39"/>
              </w:numPr>
            </w:pPr>
            <w:r w:rsidRPr="00293923">
              <w:t>sing in a group or on their own, increasingly matching the pitch and following the melody</w:t>
            </w:r>
          </w:p>
          <w:p w14:paraId="6E2C61FD" w14:textId="77777777" w:rsidR="00685BB5" w:rsidRPr="00293923" w:rsidRDefault="00685BB5" w:rsidP="009A6366">
            <w:pPr>
              <w:numPr>
                <w:ilvl w:val="0"/>
                <w:numId w:val="39"/>
              </w:numPr>
              <w:tabs>
                <w:tab w:val="num" w:pos="720"/>
              </w:tabs>
            </w:pPr>
            <w:r w:rsidRPr="00293923">
              <w:t>explore and engage in music making and dance, performing solo or in groups</w:t>
            </w:r>
          </w:p>
          <w:p w14:paraId="3D0F513C" w14:textId="77777777" w:rsidR="000A497D" w:rsidRPr="00293923" w:rsidRDefault="000B5F54" w:rsidP="009466BC">
            <w:pPr>
              <w:numPr>
                <w:ilvl w:val="0"/>
                <w:numId w:val="38"/>
              </w:numPr>
              <w:tabs>
                <w:tab w:val="num" w:pos="720"/>
              </w:tabs>
            </w:pPr>
            <w:r w:rsidRPr="00293923">
              <w:lastRenderedPageBreak/>
              <w:t>perform to a wider audience, including parents/carers</w:t>
            </w:r>
          </w:p>
          <w:p w14:paraId="406B7814" w14:textId="3FA77212" w:rsidR="009A6366" w:rsidRPr="00293923" w:rsidRDefault="009A6366" w:rsidP="009466BC">
            <w:pPr>
              <w:numPr>
                <w:ilvl w:val="0"/>
                <w:numId w:val="38"/>
              </w:numPr>
              <w:tabs>
                <w:tab w:val="num" w:pos="720"/>
              </w:tabs>
            </w:pPr>
            <w:r w:rsidRPr="00293923">
              <w:t>develop storylines in their pretend play</w:t>
            </w:r>
          </w:p>
        </w:tc>
        <w:tc>
          <w:tcPr>
            <w:tcW w:w="4536" w:type="dxa"/>
            <w:shd w:val="clear" w:color="auto" w:fill="16DC9F"/>
          </w:tcPr>
          <w:p w14:paraId="75EA5C1F" w14:textId="387809C1" w:rsidR="001D36F2" w:rsidRPr="00D74027" w:rsidRDefault="007131B7" w:rsidP="007131B7">
            <w:pPr>
              <w:pStyle w:val="ListParagraph"/>
              <w:numPr>
                <w:ilvl w:val="0"/>
                <w:numId w:val="41"/>
              </w:numPr>
            </w:pPr>
            <w:r>
              <w:lastRenderedPageBreak/>
              <w:t xml:space="preserve">remember and sing at least 10 </w:t>
            </w:r>
            <w:r w:rsidR="00D13356">
              <w:t>entire nursery rhymes/</w:t>
            </w:r>
            <w:r>
              <w:t>songs including the school song, ‘Shine’</w:t>
            </w:r>
          </w:p>
        </w:tc>
      </w:tr>
    </w:tbl>
    <w:p w14:paraId="1612396F" w14:textId="31C961F6" w:rsidR="005B207F" w:rsidRDefault="005B207F">
      <w:pPr>
        <w:rPr>
          <w:rFonts w:ascii="Trebuchet MS" w:hAnsi="Trebuchet MS"/>
        </w:rPr>
      </w:pPr>
    </w:p>
    <w:tbl>
      <w:tblPr>
        <w:tblStyle w:val="TableGrid"/>
        <w:tblW w:w="10632" w:type="dxa"/>
        <w:tblInd w:w="-856" w:type="dxa"/>
        <w:tblLook w:val="04A0" w:firstRow="1" w:lastRow="0" w:firstColumn="1" w:lastColumn="0" w:noHBand="0" w:noVBand="1"/>
      </w:tblPr>
      <w:tblGrid>
        <w:gridCol w:w="10632"/>
      </w:tblGrid>
      <w:tr w:rsidR="00867778" w:rsidRPr="00A77E9C" w14:paraId="374DE78D" w14:textId="77777777" w:rsidTr="00386475">
        <w:tc>
          <w:tcPr>
            <w:tcW w:w="10632" w:type="dxa"/>
            <w:shd w:val="clear" w:color="auto" w:fill="000000" w:themeFill="text1"/>
          </w:tcPr>
          <w:p w14:paraId="2E2AB426" w14:textId="39BDF780" w:rsidR="00867778" w:rsidRPr="00A77E9C" w:rsidRDefault="005B643A">
            <w:r>
              <w:t>Expressive Arts and Design</w:t>
            </w:r>
            <w:r w:rsidR="009E3F70">
              <w:t xml:space="preserve"> </w:t>
            </w:r>
            <w:r w:rsidR="00DD4AF1" w:rsidRPr="00A77E9C">
              <w:t>- Early Learning Goals</w:t>
            </w:r>
          </w:p>
        </w:tc>
      </w:tr>
      <w:tr w:rsidR="00867778" w:rsidRPr="00A77E9C" w14:paraId="4B58DA3C" w14:textId="77777777" w:rsidTr="00386475">
        <w:tc>
          <w:tcPr>
            <w:tcW w:w="10632" w:type="dxa"/>
            <w:shd w:val="clear" w:color="auto" w:fill="12B280"/>
          </w:tcPr>
          <w:p w14:paraId="6989372B" w14:textId="508DC8C1" w:rsidR="004D7386" w:rsidRPr="001F593C" w:rsidRDefault="0061017A" w:rsidP="0061017A">
            <w:pPr>
              <w:rPr>
                <w:b/>
                <w:bCs/>
              </w:rPr>
            </w:pPr>
            <w:r w:rsidRPr="001F593C">
              <w:rPr>
                <w:b/>
                <w:bCs/>
              </w:rPr>
              <w:t xml:space="preserve">ELG: </w:t>
            </w:r>
            <w:r w:rsidR="00327E61">
              <w:rPr>
                <w:b/>
                <w:bCs/>
              </w:rPr>
              <w:t>Creating with materials</w:t>
            </w:r>
          </w:p>
          <w:p w14:paraId="33FA9000" w14:textId="77777777" w:rsidR="004D7386" w:rsidRDefault="0061017A" w:rsidP="0061017A">
            <w:pPr>
              <w:rPr>
                <w:i/>
                <w:iCs/>
              </w:rPr>
            </w:pPr>
            <w:r w:rsidRPr="001F593C">
              <w:rPr>
                <w:i/>
                <w:iCs/>
              </w:rPr>
              <w:t>Children at the expected level of development will:</w:t>
            </w:r>
          </w:p>
          <w:p w14:paraId="69E487BB" w14:textId="77777777" w:rsidR="00327E61" w:rsidRDefault="00327E61" w:rsidP="00327E61">
            <w:pPr>
              <w:pStyle w:val="ListParagraph"/>
              <w:numPr>
                <w:ilvl w:val="0"/>
                <w:numId w:val="40"/>
              </w:numPr>
            </w:pPr>
            <w:r w:rsidRPr="00327E61">
              <w:t>Safely use and explore a variety of materials, tools and techniques, experimenting with colour, design, texture, form and function.</w:t>
            </w:r>
          </w:p>
          <w:p w14:paraId="28313A5D" w14:textId="77777777" w:rsidR="00327E61" w:rsidRDefault="00327E61" w:rsidP="00327E61">
            <w:pPr>
              <w:pStyle w:val="ListParagraph"/>
              <w:numPr>
                <w:ilvl w:val="0"/>
                <w:numId w:val="40"/>
              </w:numPr>
            </w:pPr>
            <w:r w:rsidRPr="00327E61">
              <w:t xml:space="preserve"> Share their creations, explaining the process they have used. 16 </w:t>
            </w:r>
          </w:p>
          <w:p w14:paraId="50BE3980" w14:textId="12F64930" w:rsidR="00327E61" w:rsidRPr="00327E61" w:rsidRDefault="00327E61" w:rsidP="00327E61">
            <w:pPr>
              <w:pStyle w:val="ListParagraph"/>
              <w:numPr>
                <w:ilvl w:val="0"/>
                <w:numId w:val="40"/>
              </w:numPr>
            </w:pPr>
            <w:r w:rsidRPr="00327E61">
              <w:t>Make use of props and materials when role playing characters in narratives and stories.</w:t>
            </w:r>
          </w:p>
          <w:p w14:paraId="00504FC9" w14:textId="77777777" w:rsidR="000C372C" w:rsidRDefault="000C372C" w:rsidP="000C372C">
            <w:pPr>
              <w:pStyle w:val="ListParagraph"/>
              <w:ind w:left="360"/>
            </w:pPr>
          </w:p>
          <w:p w14:paraId="0AD9912F" w14:textId="08D1F8DE" w:rsidR="000C372C" w:rsidRDefault="000C372C" w:rsidP="000C372C">
            <w:pPr>
              <w:rPr>
                <w:b/>
                <w:bCs/>
              </w:rPr>
            </w:pPr>
            <w:r w:rsidRPr="00D8790B">
              <w:rPr>
                <w:b/>
                <w:bCs/>
              </w:rPr>
              <w:t>ELG:</w:t>
            </w:r>
            <w:r w:rsidR="00D8790B" w:rsidRPr="00D8790B">
              <w:rPr>
                <w:b/>
                <w:bCs/>
              </w:rPr>
              <w:t xml:space="preserve"> </w:t>
            </w:r>
            <w:r w:rsidR="00F45FEF">
              <w:rPr>
                <w:b/>
                <w:bCs/>
              </w:rPr>
              <w:t>Being Imaginative and Expressive</w:t>
            </w:r>
          </w:p>
          <w:p w14:paraId="23C191E4" w14:textId="3053BC9A" w:rsidR="00E439B9" w:rsidRPr="00E439B9" w:rsidRDefault="00E439B9" w:rsidP="000C372C">
            <w:pPr>
              <w:rPr>
                <w:i/>
                <w:iCs/>
              </w:rPr>
            </w:pPr>
            <w:r w:rsidRPr="00E439B9">
              <w:rPr>
                <w:i/>
                <w:iCs/>
              </w:rPr>
              <w:t>Children at the expected level of development will:</w:t>
            </w:r>
          </w:p>
          <w:p w14:paraId="3B6F6F51" w14:textId="77777777" w:rsidR="007131B7" w:rsidRDefault="00F45FEF" w:rsidP="00E439B9">
            <w:pPr>
              <w:pStyle w:val="ListParagraph"/>
              <w:numPr>
                <w:ilvl w:val="0"/>
                <w:numId w:val="30"/>
              </w:numPr>
            </w:pPr>
            <w:r w:rsidRPr="00F45FEF">
              <w:t>Invent, adapt and recount narratives and stories with peers and their teacher.</w:t>
            </w:r>
          </w:p>
          <w:p w14:paraId="44ED9B69" w14:textId="77777777" w:rsidR="007131B7" w:rsidRDefault="00F45FEF" w:rsidP="00E439B9">
            <w:pPr>
              <w:pStyle w:val="ListParagraph"/>
              <w:numPr>
                <w:ilvl w:val="0"/>
                <w:numId w:val="30"/>
              </w:numPr>
            </w:pPr>
            <w:r w:rsidRPr="00F45FEF">
              <w:t>Sing a range of well-known nursery rhymes and songs.</w:t>
            </w:r>
          </w:p>
          <w:p w14:paraId="42B8EC95" w14:textId="0FA19569" w:rsidR="00D8790B" w:rsidRPr="00A77E9C" w:rsidRDefault="00F45FEF" w:rsidP="00E439B9">
            <w:pPr>
              <w:pStyle w:val="ListParagraph"/>
              <w:numPr>
                <w:ilvl w:val="0"/>
                <w:numId w:val="30"/>
              </w:numPr>
            </w:pPr>
            <w:r w:rsidRPr="00F45FEF">
              <w:t>Perform songs, rhymes, poems and stories with others, and – when appropriate – try to move in time with music</w:t>
            </w:r>
          </w:p>
        </w:tc>
      </w:tr>
    </w:tbl>
    <w:p w14:paraId="36827635" w14:textId="77777777" w:rsidR="00867778" w:rsidRDefault="00867778">
      <w:pPr>
        <w:rPr>
          <w:rFonts w:ascii="Trebuchet MS" w:hAnsi="Trebuchet MS"/>
        </w:rPr>
      </w:pPr>
    </w:p>
    <w:p w14:paraId="310E98B4" w14:textId="1804F102" w:rsidR="00A80D0A" w:rsidRDefault="00A80D0A">
      <w:pPr>
        <w:rPr>
          <w:rFonts w:ascii="Trebuchet MS" w:hAnsi="Trebuchet MS"/>
        </w:rPr>
      </w:pPr>
      <w:r>
        <w:rPr>
          <w:rFonts w:ascii="Trebuchet MS" w:hAnsi="Trebuchet MS"/>
        </w:rPr>
        <w:br w:type="page"/>
      </w:r>
    </w:p>
    <w:p w14:paraId="109E955F" w14:textId="77777777" w:rsidR="00A80D0A" w:rsidRDefault="00A80D0A">
      <w:pPr>
        <w:rPr>
          <w:rFonts w:ascii="Trebuchet MS" w:hAnsi="Trebuchet MS"/>
        </w:rPr>
      </w:pPr>
    </w:p>
    <w:tbl>
      <w:tblPr>
        <w:tblStyle w:val="TableGrid"/>
        <w:tblW w:w="0" w:type="auto"/>
        <w:tblLook w:val="04A0" w:firstRow="1" w:lastRow="0" w:firstColumn="1" w:lastColumn="0" w:noHBand="0" w:noVBand="1"/>
      </w:tblPr>
      <w:tblGrid>
        <w:gridCol w:w="9016"/>
      </w:tblGrid>
      <w:tr w:rsidR="00D81356" w14:paraId="74F321CD" w14:textId="77777777" w:rsidTr="00D364E7">
        <w:tc>
          <w:tcPr>
            <w:tcW w:w="9016" w:type="dxa"/>
            <w:shd w:val="clear" w:color="auto" w:fill="000000" w:themeFill="text1"/>
          </w:tcPr>
          <w:p w14:paraId="58E21958" w14:textId="43D63E79" w:rsidR="00D81356" w:rsidRPr="00D81356" w:rsidRDefault="00DC6F14">
            <w:r>
              <w:t xml:space="preserve">Opportunities to support </w:t>
            </w:r>
            <w:r w:rsidR="0046370E">
              <w:t>Expressive Arts and Design</w:t>
            </w:r>
            <w:r w:rsidR="00377D63">
              <w:t xml:space="preserve"> </w:t>
            </w:r>
            <w:r>
              <w:t>in EYFS</w:t>
            </w:r>
          </w:p>
        </w:tc>
      </w:tr>
      <w:tr w:rsidR="00D81356" w14:paraId="68E81C2D" w14:textId="77777777" w:rsidTr="0057741B">
        <w:tc>
          <w:tcPr>
            <w:tcW w:w="9016" w:type="dxa"/>
            <w:shd w:val="clear" w:color="auto" w:fill="FFFF99"/>
          </w:tcPr>
          <w:p w14:paraId="368B112E" w14:textId="77777777" w:rsidR="00305A8D" w:rsidRDefault="00305A8D" w:rsidP="00E439B9">
            <w:pPr>
              <w:pStyle w:val="ListParagraph"/>
              <w:numPr>
                <w:ilvl w:val="0"/>
                <w:numId w:val="1"/>
              </w:numPr>
            </w:pPr>
            <w:r w:rsidRPr="00305A8D">
              <w:t xml:space="preserve">Invite actors / dancers / musicians from drama groups to visit so that children begin to experience live performances. </w:t>
            </w:r>
          </w:p>
          <w:p w14:paraId="08BF628C" w14:textId="77777777" w:rsidR="00305A8D" w:rsidRDefault="00305A8D" w:rsidP="00E439B9">
            <w:pPr>
              <w:pStyle w:val="ListParagraph"/>
              <w:numPr>
                <w:ilvl w:val="0"/>
                <w:numId w:val="1"/>
              </w:numPr>
            </w:pPr>
            <w:r w:rsidRPr="00305A8D">
              <w:t>Where possible, attend performances from other year groups within school.</w:t>
            </w:r>
          </w:p>
          <w:p w14:paraId="3842F34F" w14:textId="77777777" w:rsidR="00305A8D" w:rsidRDefault="00305A8D" w:rsidP="00E439B9">
            <w:pPr>
              <w:pStyle w:val="ListParagraph"/>
              <w:numPr>
                <w:ilvl w:val="0"/>
                <w:numId w:val="1"/>
              </w:numPr>
            </w:pPr>
            <w:r w:rsidRPr="00305A8D">
              <w:t xml:space="preserve">Theatre visits. </w:t>
            </w:r>
          </w:p>
          <w:p w14:paraId="0A6858C6" w14:textId="77777777" w:rsidR="00305A8D" w:rsidRDefault="00305A8D" w:rsidP="00E439B9">
            <w:pPr>
              <w:pStyle w:val="ListParagraph"/>
              <w:numPr>
                <w:ilvl w:val="0"/>
                <w:numId w:val="1"/>
              </w:numPr>
            </w:pPr>
            <w:r w:rsidRPr="00305A8D">
              <w:t>Provide opportunities to explore art in nature and create art with natural materials, for example – in forest school.</w:t>
            </w:r>
          </w:p>
          <w:p w14:paraId="50C74DD4" w14:textId="77777777" w:rsidR="00305A8D" w:rsidRDefault="00305A8D" w:rsidP="00E439B9">
            <w:pPr>
              <w:pStyle w:val="ListParagraph"/>
              <w:numPr>
                <w:ilvl w:val="0"/>
                <w:numId w:val="1"/>
              </w:numPr>
            </w:pPr>
            <w:r w:rsidRPr="00305A8D">
              <w:t xml:space="preserve">Draw on a wide range of music / stories from a variety of cultural backgrounds to extend experiences and to reflect a range of cultural heritages. </w:t>
            </w:r>
          </w:p>
          <w:p w14:paraId="6A8BB5DD" w14:textId="77777777" w:rsidR="00305A8D" w:rsidRDefault="00305A8D" w:rsidP="00E439B9">
            <w:pPr>
              <w:pStyle w:val="ListParagraph"/>
              <w:numPr>
                <w:ilvl w:val="0"/>
                <w:numId w:val="1"/>
              </w:numPr>
            </w:pPr>
            <w:r w:rsidRPr="00305A8D">
              <w:t xml:space="preserve">Provide a wide range of interesting materials and inspire exploration. </w:t>
            </w:r>
          </w:p>
          <w:p w14:paraId="5EB94AA8" w14:textId="77777777" w:rsidR="00DE3717" w:rsidRDefault="00305A8D" w:rsidP="00E439B9">
            <w:pPr>
              <w:pStyle w:val="ListParagraph"/>
              <w:numPr>
                <w:ilvl w:val="0"/>
                <w:numId w:val="1"/>
              </w:numPr>
            </w:pPr>
            <w:r w:rsidRPr="00305A8D">
              <w:t xml:space="preserve">Provide opportunities for imaginative movement sessions based on children’s interests e.g. – Moving like different types of </w:t>
            </w:r>
            <w:proofErr w:type="gramStart"/>
            <w:r w:rsidRPr="00305A8D">
              <w:t>animal</w:t>
            </w:r>
            <w:proofErr w:type="gramEnd"/>
            <w:r w:rsidRPr="00305A8D">
              <w:t xml:space="preserve">. </w:t>
            </w:r>
          </w:p>
          <w:p w14:paraId="35F45FAF" w14:textId="77777777" w:rsidR="0003753B" w:rsidRDefault="00305A8D" w:rsidP="00E439B9">
            <w:pPr>
              <w:pStyle w:val="ListParagraph"/>
              <w:numPr>
                <w:ilvl w:val="0"/>
                <w:numId w:val="1"/>
              </w:numPr>
            </w:pPr>
            <w:r w:rsidRPr="00305A8D">
              <w:t xml:space="preserve">Provide a place where work in progress can be kept safely e.g. – ‘Under Construction’ display table. </w:t>
            </w:r>
          </w:p>
          <w:p w14:paraId="01342217" w14:textId="77777777" w:rsidR="0003753B" w:rsidRDefault="00305A8D" w:rsidP="00E439B9">
            <w:pPr>
              <w:pStyle w:val="ListParagraph"/>
              <w:numPr>
                <w:ilvl w:val="0"/>
                <w:numId w:val="1"/>
              </w:numPr>
            </w:pPr>
            <w:r w:rsidRPr="00305A8D">
              <w:t xml:space="preserve">Talk with children about </w:t>
            </w:r>
            <w:proofErr w:type="gramStart"/>
            <w:r w:rsidRPr="00305A8D">
              <w:t>particular professions</w:t>
            </w:r>
            <w:proofErr w:type="gramEnd"/>
            <w:r w:rsidRPr="00305A8D">
              <w:t xml:space="preserve"> that require creativity e.g. - Architects. </w:t>
            </w:r>
          </w:p>
          <w:p w14:paraId="0815E8ED" w14:textId="77777777" w:rsidR="0003753B" w:rsidRDefault="00305A8D" w:rsidP="00E439B9">
            <w:pPr>
              <w:pStyle w:val="ListParagraph"/>
              <w:numPr>
                <w:ilvl w:val="0"/>
                <w:numId w:val="1"/>
              </w:numPr>
            </w:pPr>
            <w:r w:rsidRPr="00305A8D">
              <w:t>Model and teach skills and techniques associated with tasks children are involved in; for example, show children how to stop paint from dripping from a paintbrush / how to spread glue most efficiently / how to join pieces of a model together most effectively.</w:t>
            </w:r>
          </w:p>
          <w:p w14:paraId="406E86F1" w14:textId="77777777" w:rsidR="0003753B" w:rsidRDefault="00305A8D" w:rsidP="00E439B9">
            <w:pPr>
              <w:pStyle w:val="ListParagraph"/>
              <w:numPr>
                <w:ilvl w:val="0"/>
                <w:numId w:val="1"/>
              </w:numPr>
            </w:pPr>
            <w:r w:rsidRPr="00305A8D">
              <w:t xml:space="preserve">Introduce children to a wide range of music, painting and sculpture. </w:t>
            </w:r>
          </w:p>
          <w:p w14:paraId="2D43E8A8" w14:textId="77777777" w:rsidR="0003753B" w:rsidRDefault="00305A8D" w:rsidP="00E439B9">
            <w:pPr>
              <w:pStyle w:val="ListParagraph"/>
              <w:numPr>
                <w:ilvl w:val="0"/>
                <w:numId w:val="1"/>
              </w:numPr>
            </w:pPr>
            <w:r w:rsidRPr="00305A8D">
              <w:t xml:space="preserve">Encourage children to express an opinion about ‘works of art’. </w:t>
            </w:r>
          </w:p>
          <w:p w14:paraId="5932919E" w14:textId="2B2A68E7" w:rsidR="000B5961" w:rsidRDefault="000B5961" w:rsidP="00E439B9">
            <w:pPr>
              <w:pStyle w:val="ListParagraph"/>
              <w:numPr>
                <w:ilvl w:val="0"/>
                <w:numId w:val="1"/>
              </w:numPr>
            </w:pPr>
            <w:r>
              <w:t>‘Resident artist’ in the summer term</w:t>
            </w:r>
            <w:r w:rsidR="00D96D4E">
              <w:t>.</w:t>
            </w:r>
          </w:p>
          <w:p w14:paraId="45F14BAB" w14:textId="77777777" w:rsidR="0003753B" w:rsidRDefault="00305A8D" w:rsidP="00E439B9">
            <w:pPr>
              <w:pStyle w:val="ListParagraph"/>
              <w:numPr>
                <w:ilvl w:val="0"/>
                <w:numId w:val="1"/>
              </w:numPr>
            </w:pPr>
            <w:r w:rsidRPr="00305A8D">
              <w:t xml:space="preserve">Support children to think about what they want to make, the processes that may be involved and the materials and resources they might need, such as a photograph to remind them what a bridge looks like. </w:t>
            </w:r>
          </w:p>
          <w:p w14:paraId="4531E8CF" w14:textId="77777777" w:rsidR="0003753B" w:rsidRDefault="00305A8D" w:rsidP="00E439B9">
            <w:pPr>
              <w:pStyle w:val="ListParagraph"/>
              <w:numPr>
                <w:ilvl w:val="0"/>
                <w:numId w:val="1"/>
              </w:numPr>
            </w:pPr>
            <w:r w:rsidRPr="00305A8D">
              <w:t>Introduce vocabulary to enable children to talk about their observations and experiences, e.g. ’smooth’ ‘shiny’ ‘rough’ ‘prickly’ ‘flat’ ‘patterned’ ‘jagged’, ‘bumpy’ ‘soft’ and ‘hard’.</w:t>
            </w:r>
          </w:p>
          <w:p w14:paraId="770BC5E4" w14:textId="77777777" w:rsidR="0003753B" w:rsidRDefault="00305A8D" w:rsidP="00E439B9">
            <w:pPr>
              <w:pStyle w:val="ListParagraph"/>
              <w:numPr>
                <w:ilvl w:val="0"/>
                <w:numId w:val="1"/>
              </w:numPr>
            </w:pPr>
            <w:r w:rsidRPr="00305A8D">
              <w:t xml:space="preserve">Provide resources for mixing colours, joining things together and combining materials. </w:t>
            </w:r>
          </w:p>
          <w:p w14:paraId="2531EF51" w14:textId="77777777" w:rsidR="0003753B" w:rsidRDefault="00305A8D" w:rsidP="00E439B9">
            <w:pPr>
              <w:pStyle w:val="ListParagraph"/>
              <w:numPr>
                <w:ilvl w:val="0"/>
                <w:numId w:val="1"/>
              </w:numPr>
            </w:pPr>
            <w:r w:rsidRPr="00305A8D">
              <w:t xml:space="preserve">Tell stories with actions, puppets and small world items. </w:t>
            </w:r>
          </w:p>
          <w:p w14:paraId="19AEF436" w14:textId="77777777" w:rsidR="0003753B" w:rsidRDefault="00305A8D" w:rsidP="00E439B9">
            <w:pPr>
              <w:pStyle w:val="ListParagraph"/>
              <w:numPr>
                <w:ilvl w:val="0"/>
                <w:numId w:val="1"/>
              </w:numPr>
            </w:pPr>
            <w:r w:rsidRPr="00305A8D">
              <w:t xml:space="preserve">Provide props for role play and imaginative play. Update these regularly to reflect current interests. </w:t>
            </w:r>
          </w:p>
          <w:p w14:paraId="50923371" w14:textId="77777777" w:rsidR="0003753B" w:rsidRDefault="00305A8D" w:rsidP="00E439B9">
            <w:pPr>
              <w:pStyle w:val="ListParagraph"/>
              <w:numPr>
                <w:ilvl w:val="0"/>
                <w:numId w:val="1"/>
              </w:numPr>
            </w:pPr>
            <w:r w:rsidRPr="00305A8D">
              <w:t xml:space="preserve">Provide stimuli for EAD through use of an imaginary event or set of circumstances, e.g. A character ‘writing’ a letter to pupils / A scene set up from a familiar tale. </w:t>
            </w:r>
          </w:p>
          <w:p w14:paraId="1CA9FF47" w14:textId="77777777" w:rsidR="0003753B" w:rsidRDefault="00305A8D" w:rsidP="00E439B9">
            <w:pPr>
              <w:pStyle w:val="ListParagraph"/>
              <w:numPr>
                <w:ilvl w:val="0"/>
                <w:numId w:val="1"/>
              </w:numPr>
            </w:pPr>
            <w:r w:rsidRPr="00305A8D">
              <w:t xml:space="preserve">Provide examples of descriptive language through EAD experiences – e.g. ‘Rustle’, ‘Shuffle’ etc. </w:t>
            </w:r>
          </w:p>
          <w:p w14:paraId="50F68CA5" w14:textId="46683805" w:rsidR="0003753B" w:rsidRDefault="00D96D4E" w:rsidP="00E439B9">
            <w:pPr>
              <w:pStyle w:val="ListParagraph"/>
              <w:numPr>
                <w:ilvl w:val="0"/>
                <w:numId w:val="1"/>
              </w:numPr>
            </w:pPr>
            <w:r>
              <w:t xml:space="preserve">A </w:t>
            </w:r>
            <w:proofErr w:type="spellStart"/>
            <w:r>
              <w:t>w</w:t>
            </w:r>
            <w:r w:rsidR="00305A8D" w:rsidRPr="00305A8D">
              <w:t>ell resourced</w:t>
            </w:r>
            <w:proofErr w:type="spellEnd"/>
            <w:r w:rsidR="00305A8D" w:rsidRPr="00305A8D">
              <w:t xml:space="preserve">, inviting, music areas within the setting. </w:t>
            </w:r>
          </w:p>
          <w:p w14:paraId="7633970A" w14:textId="77777777" w:rsidR="0003753B" w:rsidRDefault="00305A8D" w:rsidP="00E439B9">
            <w:pPr>
              <w:pStyle w:val="ListParagraph"/>
              <w:numPr>
                <w:ilvl w:val="0"/>
                <w:numId w:val="1"/>
              </w:numPr>
            </w:pPr>
            <w:r w:rsidRPr="00305A8D">
              <w:t xml:space="preserve">Utilise online resources to visually support with singing and dancing. </w:t>
            </w:r>
          </w:p>
          <w:p w14:paraId="7E33A215" w14:textId="77777777" w:rsidR="0003753B" w:rsidRDefault="00305A8D" w:rsidP="00E439B9">
            <w:pPr>
              <w:pStyle w:val="ListParagraph"/>
              <w:numPr>
                <w:ilvl w:val="0"/>
                <w:numId w:val="1"/>
              </w:numPr>
            </w:pPr>
            <w:r w:rsidRPr="00305A8D">
              <w:t xml:space="preserve">Set up ‘listening stations’ where pupils can experience different types of music. </w:t>
            </w:r>
          </w:p>
          <w:p w14:paraId="4F1E94F4" w14:textId="77777777" w:rsidR="0003753B" w:rsidRDefault="00305A8D" w:rsidP="00E439B9">
            <w:pPr>
              <w:pStyle w:val="ListParagraph"/>
              <w:numPr>
                <w:ilvl w:val="0"/>
                <w:numId w:val="1"/>
              </w:numPr>
            </w:pPr>
            <w:r w:rsidRPr="00305A8D">
              <w:t xml:space="preserve">Plan for rhyming activities and poem reading. </w:t>
            </w:r>
          </w:p>
          <w:p w14:paraId="5305D656" w14:textId="77777777" w:rsidR="00D81356" w:rsidRDefault="00305A8D" w:rsidP="00E439B9">
            <w:pPr>
              <w:pStyle w:val="ListParagraph"/>
              <w:numPr>
                <w:ilvl w:val="0"/>
                <w:numId w:val="1"/>
              </w:numPr>
            </w:pPr>
            <w:r w:rsidRPr="00305A8D">
              <w:t>Use visual aids when singing nursery rhymes.</w:t>
            </w:r>
          </w:p>
          <w:p w14:paraId="2E64B7B3" w14:textId="7B2A7AA4" w:rsidR="008D4C2A" w:rsidRPr="00D81356" w:rsidRDefault="008D4C2A" w:rsidP="00E439B9">
            <w:pPr>
              <w:pStyle w:val="ListParagraph"/>
              <w:numPr>
                <w:ilvl w:val="0"/>
                <w:numId w:val="1"/>
              </w:numPr>
            </w:pPr>
            <w:r>
              <w:t>Poetry baskets support children to learn and perform a wide range of poems.</w:t>
            </w:r>
          </w:p>
        </w:tc>
      </w:tr>
    </w:tbl>
    <w:p w14:paraId="4257E4C9" w14:textId="77777777" w:rsidR="00A80D0A" w:rsidRDefault="00A80D0A">
      <w:pPr>
        <w:rPr>
          <w:rFonts w:ascii="Trebuchet MS" w:hAnsi="Trebuchet MS"/>
        </w:rPr>
      </w:pPr>
    </w:p>
    <w:sectPr w:rsidR="00A80D0A">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181071" w14:textId="77777777" w:rsidR="00AA04BE" w:rsidRDefault="00AA04BE" w:rsidP="00E90BD4">
      <w:pPr>
        <w:spacing w:after="0" w:line="240" w:lineRule="auto"/>
      </w:pPr>
      <w:r>
        <w:separator/>
      </w:r>
    </w:p>
  </w:endnote>
  <w:endnote w:type="continuationSeparator" w:id="0">
    <w:p w14:paraId="4461D219" w14:textId="77777777" w:rsidR="00AA04BE" w:rsidRDefault="00AA04BE" w:rsidP="00E90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DB2724" w14:textId="77777777" w:rsidR="00597EA6" w:rsidRDefault="00597E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842A89" w14:textId="75A2984A" w:rsidR="005F7D15" w:rsidRDefault="005F7D15">
    <w:pPr>
      <w:pStyle w:val="Footer"/>
    </w:pPr>
    <w:r>
      <w:t>Updated: October 2024</w:t>
    </w:r>
  </w:p>
  <w:p w14:paraId="4CA277D3" w14:textId="0D634EFC" w:rsidR="006F612A" w:rsidRDefault="007A20A1" w:rsidP="006055F3">
    <w:pPr>
      <w:pStyle w:val="Footer"/>
      <w:numPr>
        <w:ilvl w:val="0"/>
        <w:numId w:val="2"/>
      </w:numPr>
    </w:pPr>
    <w:r>
      <w:t>Development Matters Statement</w:t>
    </w:r>
  </w:p>
  <w:p w14:paraId="7DA1479C" w14:textId="259185C4" w:rsidR="007A20A1" w:rsidRDefault="007A20A1" w:rsidP="006055F3">
    <w:pPr>
      <w:pStyle w:val="Footer"/>
      <w:numPr>
        <w:ilvl w:val="0"/>
        <w:numId w:val="3"/>
      </w:numPr>
    </w:pPr>
    <w:r>
      <w:t>St Mary’s Statement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D4660E" w14:textId="77777777" w:rsidR="00597EA6" w:rsidRDefault="00597E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E31DBA" w14:textId="77777777" w:rsidR="00AA04BE" w:rsidRDefault="00AA04BE" w:rsidP="00E90BD4">
      <w:pPr>
        <w:spacing w:after="0" w:line="240" w:lineRule="auto"/>
      </w:pPr>
      <w:r>
        <w:separator/>
      </w:r>
    </w:p>
  </w:footnote>
  <w:footnote w:type="continuationSeparator" w:id="0">
    <w:p w14:paraId="4840F184" w14:textId="77777777" w:rsidR="00AA04BE" w:rsidRDefault="00AA04BE" w:rsidP="00E90B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3C6D0A" w14:textId="3E8F5637" w:rsidR="00597EA6" w:rsidRDefault="00597E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8DFE2D" w14:textId="1BEB6170" w:rsidR="005B207F" w:rsidRPr="005B207F" w:rsidRDefault="005B207F" w:rsidP="006F612A">
    <w:pPr>
      <w:pStyle w:val="Header"/>
      <w:rPr>
        <w:rFonts w:ascii="Trebuchet MS" w:hAnsi="Trebuchet MS"/>
        <w:b/>
        <w:bCs/>
        <w:color w:val="12B280"/>
      </w:rPr>
    </w:pPr>
    <w:r>
      <w:rPr>
        <w:noProof/>
      </w:rPr>
      <w:drawing>
        <wp:anchor distT="0" distB="0" distL="114300" distR="114300" simplePos="0" relativeHeight="251661312" behindDoc="0" locked="0" layoutInCell="1" allowOverlap="1" wp14:anchorId="7F5CA6D2" wp14:editId="54880D45">
          <wp:simplePos x="0" y="0"/>
          <wp:positionH relativeFrom="column">
            <wp:posOffset>0</wp:posOffset>
          </wp:positionH>
          <wp:positionV relativeFrom="paragraph">
            <wp:posOffset>0</wp:posOffset>
          </wp:positionV>
          <wp:extent cx="718838" cy="541020"/>
          <wp:effectExtent l="0" t="0" r="5080" b="0"/>
          <wp:wrapThrough wrapText="bothSides">
            <wp:wrapPolygon edited="0">
              <wp:start x="0" y="0"/>
              <wp:lineTo x="0" y="20535"/>
              <wp:lineTo x="21180" y="20535"/>
              <wp:lineTo x="21180" y="0"/>
              <wp:lineTo x="0" y="0"/>
            </wp:wrapPolygon>
          </wp:wrapThrough>
          <wp:docPr id="263420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8838" cy="541020"/>
                  </a:xfrm>
                  <a:prstGeom prst="rect">
                    <a:avLst/>
                  </a:prstGeom>
                  <a:noFill/>
                </pic:spPr>
              </pic:pic>
            </a:graphicData>
          </a:graphic>
          <wp14:sizeRelH relativeFrom="page">
            <wp14:pctWidth>0</wp14:pctWidth>
          </wp14:sizeRelH>
          <wp14:sizeRelV relativeFrom="page">
            <wp14:pctHeight>0</wp14:pctHeight>
          </wp14:sizeRelV>
        </wp:anchor>
      </w:drawing>
    </w:r>
    <w:r w:rsidR="00E90BD4" w:rsidRPr="005B207F">
      <w:rPr>
        <w:rFonts w:ascii="Trebuchet MS" w:hAnsi="Trebuchet MS"/>
        <w:b/>
        <w:bCs/>
        <w:color w:val="12B280"/>
      </w:rPr>
      <w:ptab w:relativeTo="margin" w:alignment="center" w:leader="none"/>
    </w:r>
    <w:r w:rsidRPr="005B207F">
      <w:rPr>
        <w:rFonts w:ascii="Trebuchet MS" w:hAnsi="Trebuchet MS"/>
        <w:b/>
        <w:bCs/>
        <w:color w:val="12B280"/>
      </w:rPr>
      <w:t xml:space="preserve">St Mary’s </w:t>
    </w:r>
    <w:r>
      <w:rPr>
        <w:rFonts w:ascii="Trebuchet MS" w:hAnsi="Trebuchet MS"/>
        <w:b/>
        <w:bCs/>
        <w:color w:val="12B280"/>
      </w:rPr>
      <w:t>Early Year</w:t>
    </w:r>
    <w:r w:rsidR="005F7D15">
      <w:rPr>
        <w:rFonts w:ascii="Trebuchet MS" w:hAnsi="Trebuchet MS"/>
        <w:b/>
        <w:bCs/>
        <w:color w:val="12B280"/>
      </w:rPr>
      <w:t>s</w:t>
    </w:r>
    <w:r>
      <w:rPr>
        <w:rFonts w:ascii="Trebuchet MS" w:hAnsi="Trebuchet MS"/>
        <w:b/>
        <w:bCs/>
        <w:color w:val="12B280"/>
      </w:rPr>
      <w:t xml:space="preserve"> Curriculum</w:t>
    </w:r>
    <w:r w:rsidR="004D2AD3">
      <w:rPr>
        <w:rFonts w:ascii="Trebuchet MS" w:hAnsi="Trebuchet MS"/>
        <w:b/>
        <w:bCs/>
        <w:color w:val="12B280"/>
      </w:rPr>
      <w:tab/>
    </w:r>
  </w:p>
  <w:p w14:paraId="579BDA68" w14:textId="24C6452F" w:rsidR="00E90BD4" w:rsidRDefault="005B207F" w:rsidP="005B207F">
    <w:pPr>
      <w:pStyle w:val="Header"/>
    </w:pPr>
    <w:r>
      <w:rPr>
        <w:rFonts w:ascii="Trebuchet MS" w:hAnsi="Trebuchet MS"/>
        <w:b/>
        <w:bCs/>
        <w:color w:val="12B280"/>
      </w:rPr>
      <w:tab/>
    </w:r>
    <w:r w:rsidR="00D9413E">
      <w:rPr>
        <w:rFonts w:ascii="Trebuchet MS" w:hAnsi="Trebuchet MS"/>
        <w:b/>
        <w:bCs/>
        <w:color w:val="12B280"/>
      </w:rPr>
      <w:t>Expressive Arts and Design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95EEE0" w14:textId="54E05E52" w:rsidR="00597EA6" w:rsidRDefault="00597E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A2D31"/>
    <w:multiLevelType w:val="hybridMultilevel"/>
    <w:tmpl w:val="DE424BC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8E43E1"/>
    <w:multiLevelType w:val="hybridMultilevel"/>
    <w:tmpl w:val="DA684834"/>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AAF178C"/>
    <w:multiLevelType w:val="hybridMultilevel"/>
    <w:tmpl w:val="4C304FAA"/>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C3A3030"/>
    <w:multiLevelType w:val="multilevel"/>
    <w:tmpl w:val="E26CED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10A83782"/>
    <w:multiLevelType w:val="multilevel"/>
    <w:tmpl w:val="70D4FF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 w15:restartNumberingAfterBreak="0">
    <w:nsid w:val="11D85233"/>
    <w:multiLevelType w:val="multilevel"/>
    <w:tmpl w:val="B970A7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6" w15:restartNumberingAfterBreak="0">
    <w:nsid w:val="1B0250AB"/>
    <w:multiLevelType w:val="hybridMultilevel"/>
    <w:tmpl w:val="02D863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CA23076"/>
    <w:multiLevelType w:val="multilevel"/>
    <w:tmpl w:val="936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2B178E"/>
    <w:multiLevelType w:val="multilevel"/>
    <w:tmpl w:val="B700FAF6"/>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9" w15:restartNumberingAfterBreak="0">
    <w:nsid w:val="26622A7D"/>
    <w:multiLevelType w:val="multilevel"/>
    <w:tmpl w:val="6B563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A4D0BEF"/>
    <w:multiLevelType w:val="hybridMultilevel"/>
    <w:tmpl w:val="FF0AAF5C"/>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EB21CF0"/>
    <w:multiLevelType w:val="multilevel"/>
    <w:tmpl w:val="D794D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F3B2C07"/>
    <w:multiLevelType w:val="multilevel"/>
    <w:tmpl w:val="B20E505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3" w15:restartNumberingAfterBreak="0">
    <w:nsid w:val="304B7D07"/>
    <w:multiLevelType w:val="multilevel"/>
    <w:tmpl w:val="B20E505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4" w15:restartNumberingAfterBreak="0">
    <w:nsid w:val="30963643"/>
    <w:multiLevelType w:val="multilevel"/>
    <w:tmpl w:val="F0743AC0"/>
    <w:lvl w:ilvl="0">
      <w:start w:val="1"/>
      <w:numFmt w:val="bullet"/>
      <w:lvlText w:val=""/>
      <w:lvlJc w:val="left"/>
      <w:pPr>
        <w:tabs>
          <w:tab w:val="num" w:pos="360"/>
        </w:tabs>
        <w:ind w:left="360" w:hanging="360"/>
      </w:pPr>
      <w:rPr>
        <w:rFonts w:ascii="Symbol" w:hAnsi="Symbol" w:hint="default"/>
        <w:sz w:val="20"/>
      </w:rPr>
    </w:lvl>
    <w:lvl w:ilvl="1">
      <w:numFmt w:val="bullet"/>
      <w:lvlText w:val="•"/>
      <w:lvlJc w:val="left"/>
      <w:pPr>
        <w:ind w:left="1080" w:hanging="360"/>
      </w:pPr>
      <w:rPr>
        <w:rFonts w:ascii="Aptos" w:eastAsiaTheme="minorHAnsi" w:hAnsi="Aptos" w:cstheme="minorBidi" w:hint="default"/>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5" w15:restartNumberingAfterBreak="0">
    <w:nsid w:val="32465FEE"/>
    <w:multiLevelType w:val="hybridMultilevel"/>
    <w:tmpl w:val="D74C0B4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2965A2E"/>
    <w:multiLevelType w:val="hybridMultilevel"/>
    <w:tmpl w:val="C06A48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4F305DC"/>
    <w:multiLevelType w:val="hybridMultilevel"/>
    <w:tmpl w:val="CE82F44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5FC543C"/>
    <w:multiLevelType w:val="hybridMultilevel"/>
    <w:tmpl w:val="B616DA86"/>
    <w:lvl w:ilvl="0" w:tplc="08090009">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38C5112A"/>
    <w:multiLevelType w:val="multilevel"/>
    <w:tmpl w:val="70B8C8D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0" w15:restartNumberingAfterBreak="0">
    <w:nsid w:val="3B2A6D7C"/>
    <w:multiLevelType w:val="hybridMultilevel"/>
    <w:tmpl w:val="F664F4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B8C2F6C"/>
    <w:multiLevelType w:val="hybridMultilevel"/>
    <w:tmpl w:val="D9F2B4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3D5B6C"/>
    <w:multiLevelType w:val="multilevel"/>
    <w:tmpl w:val="1C6252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3" w15:restartNumberingAfterBreak="0">
    <w:nsid w:val="41C44715"/>
    <w:multiLevelType w:val="hybridMultilevel"/>
    <w:tmpl w:val="7F14BD78"/>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3903604"/>
    <w:multiLevelType w:val="hybridMultilevel"/>
    <w:tmpl w:val="D7AA1250"/>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7BA7FF8"/>
    <w:multiLevelType w:val="multilevel"/>
    <w:tmpl w:val="2556B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C2B489E"/>
    <w:multiLevelType w:val="hybridMultilevel"/>
    <w:tmpl w:val="3668C02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7A9355F"/>
    <w:multiLevelType w:val="multilevel"/>
    <w:tmpl w:val="B970A7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8" w15:restartNumberingAfterBreak="0">
    <w:nsid w:val="586C6CD6"/>
    <w:multiLevelType w:val="multilevel"/>
    <w:tmpl w:val="52666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9C92D22"/>
    <w:multiLevelType w:val="hybridMultilevel"/>
    <w:tmpl w:val="43881474"/>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5B797EC1"/>
    <w:multiLevelType w:val="multilevel"/>
    <w:tmpl w:val="1C00A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E326E2B"/>
    <w:multiLevelType w:val="multilevel"/>
    <w:tmpl w:val="B28069E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2" w15:restartNumberingAfterBreak="0">
    <w:nsid w:val="60061F5E"/>
    <w:multiLevelType w:val="multilevel"/>
    <w:tmpl w:val="E0D4E128"/>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3" w15:restartNumberingAfterBreak="0">
    <w:nsid w:val="6296505A"/>
    <w:multiLevelType w:val="hybridMultilevel"/>
    <w:tmpl w:val="446444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9CA32E1"/>
    <w:multiLevelType w:val="hybridMultilevel"/>
    <w:tmpl w:val="998AEB22"/>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5" w15:restartNumberingAfterBreak="0">
    <w:nsid w:val="69F70010"/>
    <w:multiLevelType w:val="multilevel"/>
    <w:tmpl w:val="33CE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E672604"/>
    <w:multiLevelType w:val="hybridMultilevel"/>
    <w:tmpl w:val="5B8A39D4"/>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1674E60"/>
    <w:multiLevelType w:val="multilevel"/>
    <w:tmpl w:val="E9C2470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8" w15:restartNumberingAfterBreak="0">
    <w:nsid w:val="72CE2A6A"/>
    <w:multiLevelType w:val="multilevel"/>
    <w:tmpl w:val="E3ACDAB4"/>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9" w15:restartNumberingAfterBreak="0">
    <w:nsid w:val="76307441"/>
    <w:multiLevelType w:val="multilevel"/>
    <w:tmpl w:val="8A4624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0" w15:restartNumberingAfterBreak="0">
    <w:nsid w:val="788A1CB0"/>
    <w:multiLevelType w:val="hybridMultilevel"/>
    <w:tmpl w:val="684EE9D6"/>
    <w:lvl w:ilvl="0" w:tplc="08090009">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1" w15:restartNumberingAfterBreak="0">
    <w:nsid w:val="7D2001FA"/>
    <w:multiLevelType w:val="multilevel"/>
    <w:tmpl w:val="12AE0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43647826">
    <w:abstractNumId w:val="21"/>
  </w:num>
  <w:num w:numId="2" w16cid:durableId="1732846966">
    <w:abstractNumId w:val="33"/>
  </w:num>
  <w:num w:numId="3" w16cid:durableId="2140417918">
    <w:abstractNumId w:val="2"/>
  </w:num>
  <w:num w:numId="4" w16cid:durableId="483200862">
    <w:abstractNumId w:val="36"/>
  </w:num>
  <w:num w:numId="5" w16cid:durableId="1430351838">
    <w:abstractNumId w:val="18"/>
  </w:num>
  <w:num w:numId="6" w16cid:durableId="1366828245">
    <w:abstractNumId w:val="40"/>
  </w:num>
  <w:num w:numId="7" w16cid:durableId="2051104087">
    <w:abstractNumId w:val="3"/>
  </w:num>
  <w:num w:numId="8" w16cid:durableId="1362825945">
    <w:abstractNumId w:val="26"/>
  </w:num>
  <w:num w:numId="9" w16cid:durableId="1523662422">
    <w:abstractNumId w:val="7"/>
  </w:num>
  <w:num w:numId="10" w16cid:durableId="18438958">
    <w:abstractNumId w:val="20"/>
  </w:num>
  <w:num w:numId="11" w16cid:durableId="1583291738">
    <w:abstractNumId w:val="4"/>
  </w:num>
  <w:num w:numId="12" w16cid:durableId="1195535081">
    <w:abstractNumId w:val="14"/>
  </w:num>
  <w:num w:numId="13" w16cid:durableId="686249691">
    <w:abstractNumId w:val="29"/>
  </w:num>
  <w:num w:numId="14" w16cid:durableId="1845120460">
    <w:abstractNumId w:val="23"/>
  </w:num>
  <w:num w:numId="15" w16cid:durableId="1112089129">
    <w:abstractNumId w:val="16"/>
  </w:num>
  <w:num w:numId="16" w16cid:durableId="294679289">
    <w:abstractNumId w:val="6"/>
  </w:num>
  <w:num w:numId="17" w16cid:durableId="1328285888">
    <w:abstractNumId w:val="9"/>
  </w:num>
  <w:num w:numId="18" w16cid:durableId="1405831531">
    <w:abstractNumId w:val="25"/>
  </w:num>
  <w:num w:numId="19" w16cid:durableId="204417938">
    <w:abstractNumId w:val="35"/>
  </w:num>
  <w:num w:numId="20" w16cid:durableId="2078816116">
    <w:abstractNumId w:val="28"/>
  </w:num>
  <w:num w:numId="21" w16cid:durableId="1381978096">
    <w:abstractNumId w:val="30"/>
  </w:num>
  <w:num w:numId="22" w16cid:durableId="1942182148">
    <w:abstractNumId w:val="41"/>
  </w:num>
  <w:num w:numId="23" w16cid:durableId="1738476585">
    <w:abstractNumId w:val="11"/>
  </w:num>
  <w:num w:numId="24" w16cid:durableId="1930380475">
    <w:abstractNumId w:val="0"/>
  </w:num>
  <w:num w:numId="25" w16cid:durableId="411242965">
    <w:abstractNumId w:val="34"/>
  </w:num>
  <w:num w:numId="26" w16cid:durableId="317002847">
    <w:abstractNumId w:val="17"/>
  </w:num>
  <w:num w:numId="27" w16cid:durableId="1429933575">
    <w:abstractNumId w:val="8"/>
  </w:num>
  <w:num w:numId="28" w16cid:durableId="368646254">
    <w:abstractNumId w:val="32"/>
  </w:num>
  <w:num w:numId="29" w16cid:durableId="805588205">
    <w:abstractNumId w:val="5"/>
  </w:num>
  <w:num w:numId="30" w16cid:durableId="1985355069">
    <w:abstractNumId w:val="27"/>
  </w:num>
  <w:num w:numId="31" w16cid:durableId="1454980614">
    <w:abstractNumId w:val="22"/>
  </w:num>
  <w:num w:numId="32" w16cid:durableId="1496065572">
    <w:abstractNumId w:val="1"/>
  </w:num>
  <w:num w:numId="33" w16cid:durableId="745149104">
    <w:abstractNumId w:val="39"/>
  </w:num>
  <w:num w:numId="34" w16cid:durableId="116264992">
    <w:abstractNumId w:val="24"/>
  </w:num>
  <w:num w:numId="35" w16cid:durableId="1770659182">
    <w:abstractNumId w:val="19"/>
  </w:num>
  <w:num w:numId="36" w16cid:durableId="1423255992">
    <w:abstractNumId w:val="10"/>
  </w:num>
  <w:num w:numId="37" w16cid:durableId="398408184">
    <w:abstractNumId w:val="37"/>
  </w:num>
  <w:num w:numId="38" w16cid:durableId="1324164826">
    <w:abstractNumId w:val="31"/>
  </w:num>
  <w:num w:numId="39" w16cid:durableId="1326400962">
    <w:abstractNumId w:val="13"/>
  </w:num>
  <w:num w:numId="40" w16cid:durableId="1593467631">
    <w:abstractNumId w:val="12"/>
  </w:num>
  <w:num w:numId="41" w16cid:durableId="945115125">
    <w:abstractNumId w:val="15"/>
  </w:num>
  <w:num w:numId="42" w16cid:durableId="1806728396">
    <w:abstractNumId w:val="3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BD4"/>
    <w:rsid w:val="00013267"/>
    <w:rsid w:val="00017670"/>
    <w:rsid w:val="00023546"/>
    <w:rsid w:val="0002603B"/>
    <w:rsid w:val="0003753B"/>
    <w:rsid w:val="000702A1"/>
    <w:rsid w:val="000929E5"/>
    <w:rsid w:val="00094CE3"/>
    <w:rsid w:val="000A497D"/>
    <w:rsid w:val="000B1485"/>
    <w:rsid w:val="000B3C0F"/>
    <w:rsid w:val="000B5961"/>
    <w:rsid w:val="000B5F54"/>
    <w:rsid w:val="000B6970"/>
    <w:rsid w:val="000C372C"/>
    <w:rsid w:val="000D0693"/>
    <w:rsid w:val="000F5C0C"/>
    <w:rsid w:val="00114A1C"/>
    <w:rsid w:val="00126DD5"/>
    <w:rsid w:val="001342A2"/>
    <w:rsid w:val="00143BB9"/>
    <w:rsid w:val="00147033"/>
    <w:rsid w:val="00150D99"/>
    <w:rsid w:val="001651CD"/>
    <w:rsid w:val="001743CC"/>
    <w:rsid w:val="0017612F"/>
    <w:rsid w:val="0017658D"/>
    <w:rsid w:val="00193CA7"/>
    <w:rsid w:val="001B3ABB"/>
    <w:rsid w:val="001C22C4"/>
    <w:rsid w:val="001D0E58"/>
    <w:rsid w:val="001D36F2"/>
    <w:rsid w:val="001E5C47"/>
    <w:rsid w:val="001F593C"/>
    <w:rsid w:val="002018D2"/>
    <w:rsid w:val="00216EA3"/>
    <w:rsid w:val="00217F52"/>
    <w:rsid w:val="00223CF8"/>
    <w:rsid w:val="00230CA9"/>
    <w:rsid w:val="002330E1"/>
    <w:rsid w:val="00241252"/>
    <w:rsid w:val="00244C0C"/>
    <w:rsid w:val="00246FBF"/>
    <w:rsid w:val="00252985"/>
    <w:rsid w:val="002654A7"/>
    <w:rsid w:val="00274FDF"/>
    <w:rsid w:val="00286090"/>
    <w:rsid w:val="00293923"/>
    <w:rsid w:val="002D1678"/>
    <w:rsid w:val="002D5EB6"/>
    <w:rsid w:val="002E02EF"/>
    <w:rsid w:val="002E2E68"/>
    <w:rsid w:val="002F64AB"/>
    <w:rsid w:val="00302240"/>
    <w:rsid w:val="00305A8D"/>
    <w:rsid w:val="003111E3"/>
    <w:rsid w:val="00311BF7"/>
    <w:rsid w:val="00313DC5"/>
    <w:rsid w:val="00315425"/>
    <w:rsid w:val="00327583"/>
    <w:rsid w:val="00327E61"/>
    <w:rsid w:val="0033419C"/>
    <w:rsid w:val="0035590E"/>
    <w:rsid w:val="0037090A"/>
    <w:rsid w:val="00377D63"/>
    <w:rsid w:val="0038142F"/>
    <w:rsid w:val="00382DED"/>
    <w:rsid w:val="00386475"/>
    <w:rsid w:val="003A556B"/>
    <w:rsid w:val="003B40BC"/>
    <w:rsid w:val="003C10C9"/>
    <w:rsid w:val="003D7C52"/>
    <w:rsid w:val="003E3E30"/>
    <w:rsid w:val="003E48AF"/>
    <w:rsid w:val="003F68B4"/>
    <w:rsid w:val="0040092E"/>
    <w:rsid w:val="00412AF3"/>
    <w:rsid w:val="00413086"/>
    <w:rsid w:val="004153AF"/>
    <w:rsid w:val="00416A2D"/>
    <w:rsid w:val="00417D11"/>
    <w:rsid w:val="0042278D"/>
    <w:rsid w:val="004231E0"/>
    <w:rsid w:val="00433B22"/>
    <w:rsid w:val="00434427"/>
    <w:rsid w:val="00436DD0"/>
    <w:rsid w:val="00445376"/>
    <w:rsid w:val="00453B3B"/>
    <w:rsid w:val="0046370E"/>
    <w:rsid w:val="0046746E"/>
    <w:rsid w:val="00471EEE"/>
    <w:rsid w:val="00482902"/>
    <w:rsid w:val="00483872"/>
    <w:rsid w:val="004918AD"/>
    <w:rsid w:val="00495972"/>
    <w:rsid w:val="004B0234"/>
    <w:rsid w:val="004C6577"/>
    <w:rsid w:val="004D18BB"/>
    <w:rsid w:val="004D2AD3"/>
    <w:rsid w:val="004D2E00"/>
    <w:rsid w:val="004D70A7"/>
    <w:rsid w:val="004D7386"/>
    <w:rsid w:val="004F01EC"/>
    <w:rsid w:val="004F1067"/>
    <w:rsid w:val="0052304C"/>
    <w:rsid w:val="00523CA0"/>
    <w:rsid w:val="00527C7F"/>
    <w:rsid w:val="0053145E"/>
    <w:rsid w:val="00531529"/>
    <w:rsid w:val="005526DE"/>
    <w:rsid w:val="005646F1"/>
    <w:rsid w:val="00564A62"/>
    <w:rsid w:val="0057741B"/>
    <w:rsid w:val="005875BC"/>
    <w:rsid w:val="005921A7"/>
    <w:rsid w:val="0059533E"/>
    <w:rsid w:val="00596CC1"/>
    <w:rsid w:val="00597EA6"/>
    <w:rsid w:val="005A5E7A"/>
    <w:rsid w:val="005A6DC4"/>
    <w:rsid w:val="005B207F"/>
    <w:rsid w:val="005B643A"/>
    <w:rsid w:val="005C59E7"/>
    <w:rsid w:val="005D7B09"/>
    <w:rsid w:val="005E2E31"/>
    <w:rsid w:val="005E6FD3"/>
    <w:rsid w:val="005F7D15"/>
    <w:rsid w:val="006030F8"/>
    <w:rsid w:val="006055F3"/>
    <w:rsid w:val="0061017A"/>
    <w:rsid w:val="00620A21"/>
    <w:rsid w:val="00634022"/>
    <w:rsid w:val="006452D6"/>
    <w:rsid w:val="00655CAF"/>
    <w:rsid w:val="00660A12"/>
    <w:rsid w:val="00661039"/>
    <w:rsid w:val="00663FFC"/>
    <w:rsid w:val="006760AF"/>
    <w:rsid w:val="006769B1"/>
    <w:rsid w:val="00681CF7"/>
    <w:rsid w:val="00685BB5"/>
    <w:rsid w:val="00695BB2"/>
    <w:rsid w:val="006A1F2B"/>
    <w:rsid w:val="006A4FB9"/>
    <w:rsid w:val="006C5911"/>
    <w:rsid w:val="006E0640"/>
    <w:rsid w:val="006F612A"/>
    <w:rsid w:val="00700433"/>
    <w:rsid w:val="00701B08"/>
    <w:rsid w:val="0070588B"/>
    <w:rsid w:val="007131B7"/>
    <w:rsid w:val="0071560C"/>
    <w:rsid w:val="007229F6"/>
    <w:rsid w:val="00726669"/>
    <w:rsid w:val="007438E8"/>
    <w:rsid w:val="00777B4B"/>
    <w:rsid w:val="00780785"/>
    <w:rsid w:val="0079297E"/>
    <w:rsid w:val="0079399F"/>
    <w:rsid w:val="00795701"/>
    <w:rsid w:val="007A20A1"/>
    <w:rsid w:val="007A536B"/>
    <w:rsid w:val="007A75C2"/>
    <w:rsid w:val="007B69DC"/>
    <w:rsid w:val="007C096D"/>
    <w:rsid w:val="007D7937"/>
    <w:rsid w:val="007F048C"/>
    <w:rsid w:val="007F22D4"/>
    <w:rsid w:val="008030EE"/>
    <w:rsid w:val="008042D4"/>
    <w:rsid w:val="00810B17"/>
    <w:rsid w:val="00813AC5"/>
    <w:rsid w:val="008243B8"/>
    <w:rsid w:val="0083637D"/>
    <w:rsid w:val="00837D9D"/>
    <w:rsid w:val="00853EFD"/>
    <w:rsid w:val="00855F2F"/>
    <w:rsid w:val="00867778"/>
    <w:rsid w:val="00874176"/>
    <w:rsid w:val="00893F0C"/>
    <w:rsid w:val="008946AA"/>
    <w:rsid w:val="008947E5"/>
    <w:rsid w:val="008A04C6"/>
    <w:rsid w:val="008A2AFF"/>
    <w:rsid w:val="008A544D"/>
    <w:rsid w:val="008A652A"/>
    <w:rsid w:val="008A7B66"/>
    <w:rsid w:val="008B1943"/>
    <w:rsid w:val="008D4C2A"/>
    <w:rsid w:val="008E0313"/>
    <w:rsid w:val="008E7970"/>
    <w:rsid w:val="008E7AC2"/>
    <w:rsid w:val="008F7603"/>
    <w:rsid w:val="0090247B"/>
    <w:rsid w:val="0090785B"/>
    <w:rsid w:val="009113F0"/>
    <w:rsid w:val="0091525B"/>
    <w:rsid w:val="00923BEB"/>
    <w:rsid w:val="0093143B"/>
    <w:rsid w:val="00940AD1"/>
    <w:rsid w:val="009466BC"/>
    <w:rsid w:val="00952EAC"/>
    <w:rsid w:val="00953340"/>
    <w:rsid w:val="009559F0"/>
    <w:rsid w:val="0095774A"/>
    <w:rsid w:val="009643E2"/>
    <w:rsid w:val="00973C30"/>
    <w:rsid w:val="00977EC1"/>
    <w:rsid w:val="0098167B"/>
    <w:rsid w:val="009A2050"/>
    <w:rsid w:val="009A3F97"/>
    <w:rsid w:val="009A6366"/>
    <w:rsid w:val="009C359A"/>
    <w:rsid w:val="009C3986"/>
    <w:rsid w:val="009D06CE"/>
    <w:rsid w:val="009D2E2C"/>
    <w:rsid w:val="009D3FC7"/>
    <w:rsid w:val="009E3F70"/>
    <w:rsid w:val="009E4114"/>
    <w:rsid w:val="009E7816"/>
    <w:rsid w:val="009F1D31"/>
    <w:rsid w:val="009F3F5B"/>
    <w:rsid w:val="00A1048A"/>
    <w:rsid w:val="00A109E7"/>
    <w:rsid w:val="00A37A96"/>
    <w:rsid w:val="00A42D6B"/>
    <w:rsid w:val="00A4769D"/>
    <w:rsid w:val="00A63406"/>
    <w:rsid w:val="00A66757"/>
    <w:rsid w:val="00A75A35"/>
    <w:rsid w:val="00A761C3"/>
    <w:rsid w:val="00A77E9C"/>
    <w:rsid w:val="00A80D0A"/>
    <w:rsid w:val="00A8520C"/>
    <w:rsid w:val="00A87CDD"/>
    <w:rsid w:val="00AA04BE"/>
    <w:rsid w:val="00AB0F81"/>
    <w:rsid w:val="00AC2B89"/>
    <w:rsid w:val="00AE00F2"/>
    <w:rsid w:val="00AE7BBD"/>
    <w:rsid w:val="00AF0697"/>
    <w:rsid w:val="00AF3ACE"/>
    <w:rsid w:val="00B142D4"/>
    <w:rsid w:val="00B15357"/>
    <w:rsid w:val="00B21CB2"/>
    <w:rsid w:val="00B221C7"/>
    <w:rsid w:val="00B22D6A"/>
    <w:rsid w:val="00B3122B"/>
    <w:rsid w:val="00B33693"/>
    <w:rsid w:val="00B45CB2"/>
    <w:rsid w:val="00B46453"/>
    <w:rsid w:val="00B571EB"/>
    <w:rsid w:val="00B610D3"/>
    <w:rsid w:val="00B61F66"/>
    <w:rsid w:val="00B7189C"/>
    <w:rsid w:val="00B751D1"/>
    <w:rsid w:val="00B776C3"/>
    <w:rsid w:val="00B86544"/>
    <w:rsid w:val="00B865FB"/>
    <w:rsid w:val="00BD7620"/>
    <w:rsid w:val="00BE1307"/>
    <w:rsid w:val="00BE79AD"/>
    <w:rsid w:val="00BF28A5"/>
    <w:rsid w:val="00C04C75"/>
    <w:rsid w:val="00C06775"/>
    <w:rsid w:val="00C22587"/>
    <w:rsid w:val="00C4234D"/>
    <w:rsid w:val="00C427F0"/>
    <w:rsid w:val="00C5475F"/>
    <w:rsid w:val="00C73DAC"/>
    <w:rsid w:val="00C94B5B"/>
    <w:rsid w:val="00C962CE"/>
    <w:rsid w:val="00CB473C"/>
    <w:rsid w:val="00CB62BB"/>
    <w:rsid w:val="00CC4025"/>
    <w:rsid w:val="00CC57A9"/>
    <w:rsid w:val="00CD2D47"/>
    <w:rsid w:val="00CE7976"/>
    <w:rsid w:val="00CF0170"/>
    <w:rsid w:val="00D06CFF"/>
    <w:rsid w:val="00D13356"/>
    <w:rsid w:val="00D364E7"/>
    <w:rsid w:val="00D43762"/>
    <w:rsid w:val="00D50957"/>
    <w:rsid w:val="00D521EF"/>
    <w:rsid w:val="00D527DF"/>
    <w:rsid w:val="00D70736"/>
    <w:rsid w:val="00D74027"/>
    <w:rsid w:val="00D75DE1"/>
    <w:rsid w:val="00D81356"/>
    <w:rsid w:val="00D8790B"/>
    <w:rsid w:val="00D9413E"/>
    <w:rsid w:val="00D96D4E"/>
    <w:rsid w:val="00DC3CB1"/>
    <w:rsid w:val="00DC6F14"/>
    <w:rsid w:val="00DD4AF1"/>
    <w:rsid w:val="00DE3717"/>
    <w:rsid w:val="00DE7446"/>
    <w:rsid w:val="00DF4FE0"/>
    <w:rsid w:val="00DF536C"/>
    <w:rsid w:val="00E004FB"/>
    <w:rsid w:val="00E02A8A"/>
    <w:rsid w:val="00E23EC2"/>
    <w:rsid w:val="00E341F6"/>
    <w:rsid w:val="00E4362D"/>
    <w:rsid w:val="00E439B9"/>
    <w:rsid w:val="00E44A21"/>
    <w:rsid w:val="00E45B8E"/>
    <w:rsid w:val="00E45D8D"/>
    <w:rsid w:val="00E66609"/>
    <w:rsid w:val="00E73B41"/>
    <w:rsid w:val="00E74086"/>
    <w:rsid w:val="00E82A1F"/>
    <w:rsid w:val="00E8603D"/>
    <w:rsid w:val="00E90BD4"/>
    <w:rsid w:val="00EA0534"/>
    <w:rsid w:val="00EA104F"/>
    <w:rsid w:val="00EB170C"/>
    <w:rsid w:val="00EB4D4F"/>
    <w:rsid w:val="00EB4E88"/>
    <w:rsid w:val="00EC3DBE"/>
    <w:rsid w:val="00ED1E31"/>
    <w:rsid w:val="00EE0624"/>
    <w:rsid w:val="00EE1E52"/>
    <w:rsid w:val="00F02293"/>
    <w:rsid w:val="00F10390"/>
    <w:rsid w:val="00F31425"/>
    <w:rsid w:val="00F34508"/>
    <w:rsid w:val="00F350C4"/>
    <w:rsid w:val="00F459E5"/>
    <w:rsid w:val="00F45FEF"/>
    <w:rsid w:val="00F60BDB"/>
    <w:rsid w:val="00F7208D"/>
    <w:rsid w:val="00F9783C"/>
    <w:rsid w:val="00FB5BB4"/>
    <w:rsid w:val="00FC3F2C"/>
    <w:rsid w:val="00FD3B31"/>
    <w:rsid w:val="00FE011B"/>
    <w:rsid w:val="00FE0EF8"/>
    <w:rsid w:val="00FF2542"/>
    <w:rsid w:val="00FF4808"/>
    <w:rsid w:val="00FF63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F62A3"/>
  <w15:chartTrackingRefBased/>
  <w15:docId w15:val="{50137F63-2AE4-4B67-BC5D-C9DE18052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0B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0B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0B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0B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0B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0B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0B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0B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0B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0B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0B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0B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0B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0B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0B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0B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0B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0BD4"/>
    <w:rPr>
      <w:rFonts w:eastAsiaTheme="majorEastAsia" w:cstheme="majorBidi"/>
      <w:color w:val="272727" w:themeColor="text1" w:themeTint="D8"/>
    </w:rPr>
  </w:style>
  <w:style w:type="paragraph" w:styleId="Title">
    <w:name w:val="Title"/>
    <w:basedOn w:val="Normal"/>
    <w:next w:val="Normal"/>
    <w:link w:val="TitleChar"/>
    <w:uiPriority w:val="10"/>
    <w:qFormat/>
    <w:rsid w:val="00E90B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0B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0B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0B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0BD4"/>
    <w:pPr>
      <w:spacing w:before="160"/>
      <w:jc w:val="center"/>
    </w:pPr>
    <w:rPr>
      <w:i/>
      <w:iCs/>
      <w:color w:val="404040" w:themeColor="text1" w:themeTint="BF"/>
    </w:rPr>
  </w:style>
  <w:style w:type="character" w:customStyle="1" w:styleId="QuoteChar">
    <w:name w:val="Quote Char"/>
    <w:basedOn w:val="DefaultParagraphFont"/>
    <w:link w:val="Quote"/>
    <w:uiPriority w:val="29"/>
    <w:rsid w:val="00E90BD4"/>
    <w:rPr>
      <w:i/>
      <w:iCs/>
      <w:color w:val="404040" w:themeColor="text1" w:themeTint="BF"/>
    </w:rPr>
  </w:style>
  <w:style w:type="paragraph" w:styleId="ListParagraph">
    <w:name w:val="List Paragraph"/>
    <w:basedOn w:val="Normal"/>
    <w:uiPriority w:val="34"/>
    <w:qFormat/>
    <w:rsid w:val="00E90BD4"/>
    <w:pPr>
      <w:ind w:left="720"/>
      <w:contextualSpacing/>
    </w:pPr>
  </w:style>
  <w:style w:type="character" w:styleId="IntenseEmphasis">
    <w:name w:val="Intense Emphasis"/>
    <w:basedOn w:val="DefaultParagraphFont"/>
    <w:uiPriority w:val="21"/>
    <w:qFormat/>
    <w:rsid w:val="00E90BD4"/>
    <w:rPr>
      <w:i/>
      <w:iCs/>
      <w:color w:val="0F4761" w:themeColor="accent1" w:themeShade="BF"/>
    </w:rPr>
  </w:style>
  <w:style w:type="paragraph" w:styleId="IntenseQuote">
    <w:name w:val="Intense Quote"/>
    <w:basedOn w:val="Normal"/>
    <w:next w:val="Normal"/>
    <w:link w:val="IntenseQuoteChar"/>
    <w:uiPriority w:val="30"/>
    <w:qFormat/>
    <w:rsid w:val="00E90B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0BD4"/>
    <w:rPr>
      <w:i/>
      <w:iCs/>
      <w:color w:val="0F4761" w:themeColor="accent1" w:themeShade="BF"/>
    </w:rPr>
  </w:style>
  <w:style w:type="character" w:styleId="IntenseReference">
    <w:name w:val="Intense Reference"/>
    <w:basedOn w:val="DefaultParagraphFont"/>
    <w:uiPriority w:val="32"/>
    <w:qFormat/>
    <w:rsid w:val="00E90BD4"/>
    <w:rPr>
      <w:b/>
      <w:bCs/>
      <w:smallCaps/>
      <w:color w:val="0F4761" w:themeColor="accent1" w:themeShade="BF"/>
      <w:spacing w:val="5"/>
    </w:rPr>
  </w:style>
  <w:style w:type="paragraph" w:styleId="Header">
    <w:name w:val="header"/>
    <w:basedOn w:val="Normal"/>
    <w:link w:val="HeaderChar"/>
    <w:uiPriority w:val="99"/>
    <w:unhideWhenUsed/>
    <w:rsid w:val="00E90B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0BD4"/>
  </w:style>
  <w:style w:type="paragraph" w:styleId="Footer">
    <w:name w:val="footer"/>
    <w:basedOn w:val="Normal"/>
    <w:link w:val="FooterChar"/>
    <w:uiPriority w:val="99"/>
    <w:unhideWhenUsed/>
    <w:rsid w:val="00E90B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0BD4"/>
  </w:style>
  <w:style w:type="table" w:styleId="TableGrid">
    <w:name w:val="Table Grid"/>
    <w:basedOn w:val="TableNormal"/>
    <w:uiPriority w:val="39"/>
    <w:rsid w:val="00F314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264652">
      <w:bodyDiv w:val="1"/>
      <w:marLeft w:val="0"/>
      <w:marRight w:val="0"/>
      <w:marTop w:val="0"/>
      <w:marBottom w:val="0"/>
      <w:divBdr>
        <w:top w:val="none" w:sz="0" w:space="0" w:color="auto"/>
        <w:left w:val="none" w:sz="0" w:space="0" w:color="auto"/>
        <w:bottom w:val="none" w:sz="0" w:space="0" w:color="auto"/>
        <w:right w:val="none" w:sz="0" w:space="0" w:color="auto"/>
      </w:divBdr>
    </w:div>
    <w:div w:id="82454205">
      <w:bodyDiv w:val="1"/>
      <w:marLeft w:val="0"/>
      <w:marRight w:val="0"/>
      <w:marTop w:val="0"/>
      <w:marBottom w:val="0"/>
      <w:divBdr>
        <w:top w:val="none" w:sz="0" w:space="0" w:color="auto"/>
        <w:left w:val="none" w:sz="0" w:space="0" w:color="auto"/>
        <w:bottom w:val="none" w:sz="0" w:space="0" w:color="auto"/>
        <w:right w:val="none" w:sz="0" w:space="0" w:color="auto"/>
      </w:divBdr>
    </w:div>
    <w:div w:id="130097553">
      <w:bodyDiv w:val="1"/>
      <w:marLeft w:val="0"/>
      <w:marRight w:val="0"/>
      <w:marTop w:val="0"/>
      <w:marBottom w:val="0"/>
      <w:divBdr>
        <w:top w:val="none" w:sz="0" w:space="0" w:color="auto"/>
        <w:left w:val="none" w:sz="0" w:space="0" w:color="auto"/>
        <w:bottom w:val="none" w:sz="0" w:space="0" w:color="auto"/>
        <w:right w:val="none" w:sz="0" w:space="0" w:color="auto"/>
      </w:divBdr>
    </w:div>
    <w:div w:id="179587267">
      <w:bodyDiv w:val="1"/>
      <w:marLeft w:val="0"/>
      <w:marRight w:val="0"/>
      <w:marTop w:val="0"/>
      <w:marBottom w:val="0"/>
      <w:divBdr>
        <w:top w:val="none" w:sz="0" w:space="0" w:color="auto"/>
        <w:left w:val="none" w:sz="0" w:space="0" w:color="auto"/>
        <w:bottom w:val="none" w:sz="0" w:space="0" w:color="auto"/>
        <w:right w:val="none" w:sz="0" w:space="0" w:color="auto"/>
      </w:divBdr>
    </w:div>
    <w:div w:id="193739848">
      <w:bodyDiv w:val="1"/>
      <w:marLeft w:val="0"/>
      <w:marRight w:val="0"/>
      <w:marTop w:val="0"/>
      <w:marBottom w:val="0"/>
      <w:divBdr>
        <w:top w:val="none" w:sz="0" w:space="0" w:color="auto"/>
        <w:left w:val="none" w:sz="0" w:space="0" w:color="auto"/>
        <w:bottom w:val="none" w:sz="0" w:space="0" w:color="auto"/>
        <w:right w:val="none" w:sz="0" w:space="0" w:color="auto"/>
      </w:divBdr>
    </w:div>
    <w:div w:id="238366302">
      <w:bodyDiv w:val="1"/>
      <w:marLeft w:val="0"/>
      <w:marRight w:val="0"/>
      <w:marTop w:val="0"/>
      <w:marBottom w:val="0"/>
      <w:divBdr>
        <w:top w:val="none" w:sz="0" w:space="0" w:color="auto"/>
        <w:left w:val="none" w:sz="0" w:space="0" w:color="auto"/>
        <w:bottom w:val="none" w:sz="0" w:space="0" w:color="auto"/>
        <w:right w:val="none" w:sz="0" w:space="0" w:color="auto"/>
      </w:divBdr>
    </w:div>
    <w:div w:id="242836706">
      <w:bodyDiv w:val="1"/>
      <w:marLeft w:val="0"/>
      <w:marRight w:val="0"/>
      <w:marTop w:val="0"/>
      <w:marBottom w:val="0"/>
      <w:divBdr>
        <w:top w:val="none" w:sz="0" w:space="0" w:color="auto"/>
        <w:left w:val="none" w:sz="0" w:space="0" w:color="auto"/>
        <w:bottom w:val="none" w:sz="0" w:space="0" w:color="auto"/>
        <w:right w:val="none" w:sz="0" w:space="0" w:color="auto"/>
      </w:divBdr>
    </w:div>
    <w:div w:id="261424691">
      <w:bodyDiv w:val="1"/>
      <w:marLeft w:val="0"/>
      <w:marRight w:val="0"/>
      <w:marTop w:val="0"/>
      <w:marBottom w:val="0"/>
      <w:divBdr>
        <w:top w:val="none" w:sz="0" w:space="0" w:color="auto"/>
        <w:left w:val="none" w:sz="0" w:space="0" w:color="auto"/>
        <w:bottom w:val="none" w:sz="0" w:space="0" w:color="auto"/>
        <w:right w:val="none" w:sz="0" w:space="0" w:color="auto"/>
      </w:divBdr>
    </w:div>
    <w:div w:id="313142024">
      <w:bodyDiv w:val="1"/>
      <w:marLeft w:val="0"/>
      <w:marRight w:val="0"/>
      <w:marTop w:val="0"/>
      <w:marBottom w:val="0"/>
      <w:divBdr>
        <w:top w:val="none" w:sz="0" w:space="0" w:color="auto"/>
        <w:left w:val="none" w:sz="0" w:space="0" w:color="auto"/>
        <w:bottom w:val="none" w:sz="0" w:space="0" w:color="auto"/>
        <w:right w:val="none" w:sz="0" w:space="0" w:color="auto"/>
      </w:divBdr>
    </w:div>
    <w:div w:id="339358241">
      <w:bodyDiv w:val="1"/>
      <w:marLeft w:val="0"/>
      <w:marRight w:val="0"/>
      <w:marTop w:val="0"/>
      <w:marBottom w:val="0"/>
      <w:divBdr>
        <w:top w:val="none" w:sz="0" w:space="0" w:color="auto"/>
        <w:left w:val="none" w:sz="0" w:space="0" w:color="auto"/>
        <w:bottom w:val="none" w:sz="0" w:space="0" w:color="auto"/>
        <w:right w:val="none" w:sz="0" w:space="0" w:color="auto"/>
      </w:divBdr>
    </w:div>
    <w:div w:id="340359319">
      <w:bodyDiv w:val="1"/>
      <w:marLeft w:val="0"/>
      <w:marRight w:val="0"/>
      <w:marTop w:val="0"/>
      <w:marBottom w:val="0"/>
      <w:divBdr>
        <w:top w:val="none" w:sz="0" w:space="0" w:color="auto"/>
        <w:left w:val="none" w:sz="0" w:space="0" w:color="auto"/>
        <w:bottom w:val="none" w:sz="0" w:space="0" w:color="auto"/>
        <w:right w:val="none" w:sz="0" w:space="0" w:color="auto"/>
      </w:divBdr>
    </w:div>
    <w:div w:id="400446534">
      <w:bodyDiv w:val="1"/>
      <w:marLeft w:val="0"/>
      <w:marRight w:val="0"/>
      <w:marTop w:val="0"/>
      <w:marBottom w:val="0"/>
      <w:divBdr>
        <w:top w:val="none" w:sz="0" w:space="0" w:color="auto"/>
        <w:left w:val="none" w:sz="0" w:space="0" w:color="auto"/>
        <w:bottom w:val="none" w:sz="0" w:space="0" w:color="auto"/>
        <w:right w:val="none" w:sz="0" w:space="0" w:color="auto"/>
      </w:divBdr>
    </w:div>
    <w:div w:id="551118283">
      <w:bodyDiv w:val="1"/>
      <w:marLeft w:val="0"/>
      <w:marRight w:val="0"/>
      <w:marTop w:val="0"/>
      <w:marBottom w:val="0"/>
      <w:divBdr>
        <w:top w:val="none" w:sz="0" w:space="0" w:color="auto"/>
        <w:left w:val="none" w:sz="0" w:space="0" w:color="auto"/>
        <w:bottom w:val="none" w:sz="0" w:space="0" w:color="auto"/>
        <w:right w:val="none" w:sz="0" w:space="0" w:color="auto"/>
      </w:divBdr>
    </w:div>
    <w:div w:id="596669991">
      <w:bodyDiv w:val="1"/>
      <w:marLeft w:val="0"/>
      <w:marRight w:val="0"/>
      <w:marTop w:val="0"/>
      <w:marBottom w:val="0"/>
      <w:divBdr>
        <w:top w:val="none" w:sz="0" w:space="0" w:color="auto"/>
        <w:left w:val="none" w:sz="0" w:space="0" w:color="auto"/>
        <w:bottom w:val="none" w:sz="0" w:space="0" w:color="auto"/>
        <w:right w:val="none" w:sz="0" w:space="0" w:color="auto"/>
      </w:divBdr>
    </w:div>
    <w:div w:id="616909780">
      <w:bodyDiv w:val="1"/>
      <w:marLeft w:val="0"/>
      <w:marRight w:val="0"/>
      <w:marTop w:val="0"/>
      <w:marBottom w:val="0"/>
      <w:divBdr>
        <w:top w:val="none" w:sz="0" w:space="0" w:color="auto"/>
        <w:left w:val="none" w:sz="0" w:space="0" w:color="auto"/>
        <w:bottom w:val="none" w:sz="0" w:space="0" w:color="auto"/>
        <w:right w:val="none" w:sz="0" w:space="0" w:color="auto"/>
      </w:divBdr>
    </w:div>
    <w:div w:id="651755619">
      <w:bodyDiv w:val="1"/>
      <w:marLeft w:val="0"/>
      <w:marRight w:val="0"/>
      <w:marTop w:val="0"/>
      <w:marBottom w:val="0"/>
      <w:divBdr>
        <w:top w:val="none" w:sz="0" w:space="0" w:color="auto"/>
        <w:left w:val="none" w:sz="0" w:space="0" w:color="auto"/>
        <w:bottom w:val="none" w:sz="0" w:space="0" w:color="auto"/>
        <w:right w:val="none" w:sz="0" w:space="0" w:color="auto"/>
      </w:divBdr>
    </w:div>
    <w:div w:id="655837406">
      <w:bodyDiv w:val="1"/>
      <w:marLeft w:val="0"/>
      <w:marRight w:val="0"/>
      <w:marTop w:val="0"/>
      <w:marBottom w:val="0"/>
      <w:divBdr>
        <w:top w:val="none" w:sz="0" w:space="0" w:color="auto"/>
        <w:left w:val="none" w:sz="0" w:space="0" w:color="auto"/>
        <w:bottom w:val="none" w:sz="0" w:space="0" w:color="auto"/>
        <w:right w:val="none" w:sz="0" w:space="0" w:color="auto"/>
      </w:divBdr>
    </w:div>
    <w:div w:id="666178166">
      <w:bodyDiv w:val="1"/>
      <w:marLeft w:val="0"/>
      <w:marRight w:val="0"/>
      <w:marTop w:val="0"/>
      <w:marBottom w:val="0"/>
      <w:divBdr>
        <w:top w:val="none" w:sz="0" w:space="0" w:color="auto"/>
        <w:left w:val="none" w:sz="0" w:space="0" w:color="auto"/>
        <w:bottom w:val="none" w:sz="0" w:space="0" w:color="auto"/>
        <w:right w:val="none" w:sz="0" w:space="0" w:color="auto"/>
      </w:divBdr>
    </w:div>
    <w:div w:id="666323978">
      <w:bodyDiv w:val="1"/>
      <w:marLeft w:val="0"/>
      <w:marRight w:val="0"/>
      <w:marTop w:val="0"/>
      <w:marBottom w:val="0"/>
      <w:divBdr>
        <w:top w:val="none" w:sz="0" w:space="0" w:color="auto"/>
        <w:left w:val="none" w:sz="0" w:space="0" w:color="auto"/>
        <w:bottom w:val="none" w:sz="0" w:space="0" w:color="auto"/>
        <w:right w:val="none" w:sz="0" w:space="0" w:color="auto"/>
      </w:divBdr>
    </w:div>
    <w:div w:id="670990014">
      <w:bodyDiv w:val="1"/>
      <w:marLeft w:val="0"/>
      <w:marRight w:val="0"/>
      <w:marTop w:val="0"/>
      <w:marBottom w:val="0"/>
      <w:divBdr>
        <w:top w:val="none" w:sz="0" w:space="0" w:color="auto"/>
        <w:left w:val="none" w:sz="0" w:space="0" w:color="auto"/>
        <w:bottom w:val="none" w:sz="0" w:space="0" w:color="auto"/>
        <w:right w:val="none" w:sz="0" w:space="0" w:color="auto"/>
      </w:divBdr>
    </w:div>
    <w:div w:id="713818834">
      <w:bodyDiv w:val="1"/>
      <w:marLeft w:val="0"/>
      <w:marRight w:val="0"/>
      <w:marTop w:val="0"/>
      <w:marBottom w:val="0"/>
      <w:divBdr>
        <w:top w:val="none" w:sz="0" w:space="0" w:color="auto"/>
        <w:left w:val="none" w:sz="0" w:space="0" w:color="auto"/>
        <w:bottom w:val="none" w:sz="0" w:space="0" w:color="auto"/>
        <w:right w:val="none" w:sz="0" w:space="0" w:color="auto"/>
      </w:divBdr>
    </w:div>
    <w:div w:id="717703223">
      <w:bodyDiv w:val="1"/>
      <w:marLeft w:val="0"/>
      <w:marRight w:val="0"/>
      <w:marTop w:val="0"/>
      <w:marBottom w:val="0"/>
      <w:divBdr>
        <w:top w:val="none" w:sz="0" w:space="0" w:color="auto"/>
        <w:left w:val="none" w:sz="0" w:space="0" w:color="auto"/>
        <w:bottom w:val="none" w:sz="0" w:space="0" w:color="auto"/>
        <w:right w:val="none" w:sz="0" w:space="0" w:color="auto"/>
      </w:divBdr>
    </w:div>
    <w:div w:id="731973847">
      <w:bodyDiv w:val="1"/>
      <w:marLeft w:val="0"/>
      <w:marRight w:val="0"/>
      <w:marTop w:val="0"/>
      <w:marBottom w:val="0"/>
      <w:divBdr>
        <w:top w:val="none" w:sz="0" w:space="0" w:color="auto"/>
        <w:left w:val="none" w:sz="0" w:space="0" w:color="auto"/>
        <w:bottom w:val="none" w:sz="0" w:space="0" w:color="auto"/>
        <w:right w:val="none" w:sz="0" w:space="0" w:color="auto"/>
      </w:divBdr>
    </w:div>
    <w:div w:id="734426715">
      <w:bodyDiv w:val="1"/>
      <w:marLeft w:val="0"/>
      <w:marRight w:val="0"/>
      <w:marTop w:val="0"/>
      <w:marBottom w:val="0"/>
      <w:divBdr>
        <w:top w:val="none" w:sz="0" w:space="0" w:color="auto"/>
        <w:left w:val="none" w:sz="0" w:space="0" w:color="auto"/>
        <w:bottom w:val="none" w:sz="0" w:space="0" w:color="auto"/>
        <w:right w:val="none" w:sz="0" w:space="0" w:color="auto"/>
      </w:divBdr>
    </w:div>
    <w:div w:id="741175628">
      <w:bodyDiv w:val="1"/>
      <w:marLeft w:val="0"/>
      <w:marRight w:val="0"/>
      <w:marTop w:val="0"/>
      <w:marBottom w:val="0"/>
      <w:divBdr>
        <w:top w:val="none" w:sz="0" w:space="0" w:color="auto"/>
        <w:left w:val="none" w:sz="0" w:space="0" w:color="auto"/>
        <w:bottom w:val="none" w:sz="0" w:space="0" w:color="auto"/>
        <w:right w:val="none" w:sz="0" w:space="0" w:color="auto"/>
      </w:divBdr>
    </w:div>
    <w:div w:id="787312191">
      <w:bodyDiv w:val="1"/>
      <w:marLeft w:val="0"/>
      <w:marRight w:val="0"/>
      <w:marTop w:val="0"/>
      <w:marBottom w:val="0"/>
      <w:divBdr>
        <w:top w:val="none" w:sz="0" w:space="0" w:color="auto"/>
        <w:left w:val="none" w:sz="0" w:space="0" w:color="auto"/>
        <w:bottom w:val="none" w:sz="0" w:space="0" w:color="auto"/>
        <w:right w:val="none" w:sz="0" w:space="0" w:color="auto"/>
      </w:divBdr>
    </w:div>
    <w:div w:id="802579902">
      <w:bodyDiv w:val="1"/>
      <w:marLeft w:val="0"/>
      <w:marRight w:val="0"/>
      <w:marTop w:val="0"/>
      <w:marBottom w:val="0"/>
      <w:divBdr>
        <w:top w:val="none" w:sz="0" w:space="0" w:color="auto"/>
        <w:left w:val="none" w:sz="0" w:space="0" w:color="auto"/>
        <w:bottom w:val="none" w:sz="0" w:space="0" w:color="auto"/>
        <w:right w:val="none" w:sz="0" w:space="0" w:color="auto"/>
      </w:divBdr>
    </w:div>
    <w:div w:id="819614580">
      <w:bodyDiv w:val="1"/>
      <w:marLeft w:val="0"/>
      <w:marRight w:val="0"/>
      <w:marTop w:val="0"/>
      <w:marBottom w:val="0"/>
      <w:divBdr>
        <w:top w:val="none" w:sz="0" w:space="0" w:color="auto"/>
        <w:left w:val="none" w:sz="0" w:space="0" w:color="auto"/>
        <w:bottom w:val="none" w:sz="0" w:space="0" w:color="auto"/>
        <w:right w:val="none" w:sz="0" w:space="0" w:color="auto"/>
      </w:divBdr>
    </w:div>
    <w:div w:id="846481489">
      <w:bodyDiv w:val="1"/>
      <w:marLeft w:val="0"/>
      <w:marRight w:val="0"/>
      <w:marTop w:val="0"/>
      <w:marBottom w:val="0"/>
      <w:divBdr>
        <w:top w:val="none" w:sz="0" w:space="0" w:color="auto"/>
        <w:left w:val="none" w:sz="0" w:space="0" w:color="auto"/>
        <w:bottom w:val="none" w:sz="0" w:space="0" w:color="auto"/>
        <w:right w:val="none" w:sz="0" w:space="0" w:color="auto"/>
      </w:divBdr>
    </w:div>
    <w:div w:id="867058938">
      <w:bodyDiv w:val="1"/>
      <w:marLeft w:val="0"/>
      <w:marRight w:val="0"/>
      <w:marTop w:val="0"/>
      <w:marBottom w:val="0"/>
      <w:divBdr>
        <w:top w:val="none" w:sz="0" w:space="0" w:color="auto"/>
        <w:left w:val="none" w:sz="0" w:space="0" w:color="auto"/>
        <w:bottom w:val="none" w:sz="0" w:space="0" w:color="auto"/>
        <w:right w:val="none" w:sz="0" w:space="0" w:color="auto"/>
      </w:divBdr>
    </w:div>
    <w:div w:id="886379369">
      <w:bodyDiv w:val="1"/>
      <w:marLeft w:val="0"/>
      <w:marRight w:val="0"/>
      <w:marTop w:val="0"/>
      <w:marBottom w:val="0"/>
      <w:divBdr>
        <w:top w:val="none" w:sz="0" w:space="0" w:color="auto"/>
        <w:left w:val="none" w:sz="0" w:space="0" w:color="auto"/>
        <w:bottom w:val="none" w:sz="0" w:space="0" w:color="auto"/>
        <w:right w:val="none" w:sz="0" w:space="0" w:color="auto"/>
      </w:divBdr>
    </w:div>
    <w:div w:id="902913362">
      <w:bodyDiv w:val="1"/>
      <w:marLeft w:val="0"/>
      <w:marRight w:val="0"/>
      <w:marTop w:val="0"/>
      <w:marBottom w:val="0"/>
      <w:divBdr>
        <w:top w:val="none" w:sz="0" w:space="0" w:color="auto"/>
        <w:left w:val="none" w:sz="0" w:space="0" w:color="auto"/>
        <w:bottom w:val="none" w:sz="0" w:space="0" w:color="auto"/>
        <w:right w:val="none" w:sz="0" w:space="0" w:color="auto"/>
      </w:divBdr>
    </w:div>
    <w:div w:id="910192041">
      <w:bodyDiv w:val="1"/>
      <w:marLeft w:val="0"/>
      <w:marRight w:val="0"/>
      <w:marTop w:val="0"/>
      <w:marBottom w:val="0"/>
      <w:divBdr>
        <w:top w:val="none" w:sz="0" w:space="0" w:color="auto"/>
        <w:left w:val="none" w:sz="0" w:space="0" w:color="auto"/>
        <w:bottom w:val="none" w:sz="0" w:space="0" w:color="auto"/>
        <w:right w:val="none" w:sz="0" w:space="0" w:color="auto"/>
      </w:divBdr>
    </w:div>
    <w:div w:id="959872807">
      <w:bodyDiv w:val="1"/>
      <w:marLeft w:val="0"/>
      <w:marRight w:val="0"/>
      <w:marTop w:val="0"/>
      <w:marBottom w:val="0"/>
      <w:divBdr>
        <w:top w:val="none" w:sz="0" w:space="0" w:color="auto"/>
        <w:left w:val="none" w:sz="0" w:space="0" w:color="auto"/>
        <w:bottom w:val="none" w:sz="0" w:space="0" w:color="auto"/>
        <w:right w:val="none" w:sz="0" w:space="0" w:color="auto"/>
      </w:divBdr>
    </w:div>
    <w:div w:id="1056048881">
      <w:bodyDiv w:val="1"/>
      <w:marLeft w:val="0"/>
      <w:marRight w:val="0"/>
      <w:marTop w:val="0"/>
      <w:marBottom w:val="0"/>
      <w:divBdr>
        <w:top w:val="none" w:sz="0" w:space="0" w:color="auto"/>
        <w:left w:val="none" w:sz="0" w:space="0" w:color="auto"/>
        <w:bottom w:val="none" w:sz="0" w:space="0" w:color="auto"/>
        <w:right w:val="none" w:sz="0" w:space="0" w:color="auto"/>
      </w:divBdr>
    </w:div>
    <w:div w:id="1252353580">
      <w:bodyDiv w:val="1"/>
      <w:marLeft w:val="0"/>
      <w:marRight w:val="0"/>
      <w:marTop w:val="0"/>
      <w:marBottom w:val="0"/>
      <w:divBdr>
        <w:top w:val="none" w:sz="0" w:space="0" w:color="auto"/>
        <w:left w:val="none" w:sz="0" w:space="0" w:color="auto"/>
        <w:bottom w:val="none" w:sz="0" w:space="0" w:color="auto"/>
        <w:right w:val="none" w:sz="0" w:space="0" w:color="auto"/>
      </w:divBdr>
    </w:div>
    <w:div w:id="1326592946">
      <w:bodyDiv w:val="1"/>
      <w:marLeft w:val="0"/>
      <w:marRight w:val="0"/>
      <w:marTop w:val="0"/>
      <w:marBottom w:val="0"/>
      <w:divBdr>
        <w:top w:val="none" w:sz="0" w:space="0" w:color="auto"/>
        <w:left w:val="none" w:sz="0" w:space="0" w:color="auto"/>
        <w:bottom w:val="none" w:sz="0" w:space="0" w:color="auto"/>
        <w:right w:val="none" w:sz="0" w:space="0" w:color="auto"/>
      </w:divBdr>
    </w:div>
    <w:div w:id="1460219342">
      <w:bodyDiv w:val="1"/>
      <w:marLeft w:val="0"/>
      <w:marRight w:val="0"/>
      <w:marTop w:val="0"/>
      <w:marBottom w:val="0"/>
      <w:divBdr>
        <w:top w:val="none" w:sz="0" w:space="0" w:color="auto"/>
        <w:left w:val="none" w:sz="0" w:space="0" w:color="auto"/>
        <w:bottom w:val="none" w:sz="0" w:space="0" w:color="auto"/>
        <w:right w:val="none" w:sz="0" w:space="0" w:color="auto"/>
      </w:divBdr>
    </w:div>
    <w:div w:id="1581407879">
      <w:bodyDiv w:val="1"/>
      <w:marLeft w:val="0"/>
      <w:marRight w:val="0"/>
      <w:marTop w:val="0"/>
      <w:marBottom w:val="0"/>
      <w:divBdr>
        <w:top w:val="none" w:sz="0" w:space="0" w:color="auto"/>
        <w:left w:val="none" w:sz="0" w:space="0" w:color="auto"/>
        <w:bottom w:val="none" w:sz="0" w:space="0" w:color="auto"/>
        <w:right w:val="none" w:sz="0" w:space="0" w:color="auto"/>
      </w:divBdr>
    </w:div>
    <w:div w:id="1657104759">
      <w:bodyDiv w:val="1"/>
      <w:marLeft w:val="0"/>
      <w:marRight w:val="0"/>
      <w:marTop w:val="0"/>
      <w:marBottom w:val="0"/>
      <w:divBdr>
        <w:top w:val="none" w:sz="0" w:space="0" w:color="auto"/>
        <w:left w:val="none" w:sz="0" w:space="0" w:color="auto"/>
        <w:bottom w:val="none" w:sz="0" w:space="0" w:color="auto"/>
        <w:right w:val="none" w:sz="0" w:space="0" w:color="auto"/>
      </w:divBdr>
    </w:div>
    <w:div w:id="1674576144">
      <w:bodyDiv w:val="1"/>
      <w:marLeft w:val="0"/>
      <w:marRight w:val="0"/>
      <w:marTop w:val="0"/>
      <w:marBottom w:val="0"/>
      <w:divBdr>
        <w:top w:val="none" w:sz="0" w:space="0" w:color="auto"/>
        <w:left w:val="none" w:sz="0" w:space="0" w:color="auto"/>
        <w:bottom w:val="none" w:sz="0" w:space="0" w:color="auto"/>
        <w:right w:val="none" w:sz="0" w:space="0" w:color="auto"/>
      </w:divBdr>
    </w:div>
    <w:div w:id="1675768130">
      <w:bodyDiv w:val="1"/>
      <w:marLeft w:val="0"/>
      <w:marRight w:val="0"/>
      <w:marTop w:val="0"/>
      <w:marBottom w:val="0"/>
      <w:divBdr>
        <w:top w:val="none" w:sz="0" w:space="0" w:color="auto"/>
        <w:left w:val="none" w:sz="0" w:space="0" w:color="auto"/>
        <w:bottom w:val="none" w:sz="0" w:space="0" w:color="auto"/>
        <w:right w:val="none" w:sz="0" w:space="0" w:color="auto"/>
      </w:divBdr>
    </w:div>
    <w:div w:id="1724670323">
      <w:bodyDiv w:val="1"/>
      <w:marLeft w:val="0"/>
      <w:marRight w:val="0"/>
      <w:marTop w:val="0"/>
      <w:marBottom w:val="0"/>
      <w:divBdr>
        <w:top w:val="none" w:sz="0" w:space="0" w:color="auto"/>
        <w:left w:val="none" w:sz="0" w:space="0" w:color="auto"/>
        <w:bottom w:val="none" w:sz="0" w:space="0" w:color="auto"/>
        <w:right w:val="none" w:sz="0" w:space="0" w:color="auto"/>
      </w:divBdr>
    </w:div>
    <w:div w:id="1731878927">
      <w:bodyDiv w:val="1"/>
      <w:marLeft w:val="0"/>
      <w:marRight w:val="0"/>
      <w:marTop w:val="0"/>
      <w:marBottom w:val="0"/>
      <w:divBdr>
        <w:top w:val="none" w:sz="0" w:space="0" w:color="auto"/>
        <w:left w:val="none" w:sz="0" w:space="0" w:color="auto"/>
        <w:bottom w:val="none" w:sz="0" w:space="0" w:color="auto"/>
        <w:right w:val="none" w:sz="0" w:space="0" w:color="auto"/>
      </w:divBdr>
    </w:div>
    <w:div w:id="1737392087">
      <w:bodyDiv w:val="1"/>
      <w:marLeft w:val="0"/>
      <w:marRight w:val="0"/>
      <w:marTop w:val="0"/>
      <w:marBottom w:val="0"/>
      <w:divBdr>
        <w:top w:val="none" w:sz="0" w:space="0" w:color="auto"/>
        <w:left w:val="none" w:sz="0" w:space="0" w:color="auto"/>
        <w:bottom w:val="none" w:sz="0" w:space="0" w:color="auto"/>
        <w:right w:val="none" w:sz="0" w:space="0" w:color="auto"/>
      </w:divBdr>
    </w:div>
    <w:div w:id="1773820734">
      <w:bodyDiv w:val="1"/>
      <w:marLeft w:val="0"/>
      <w:marRight w:val="0"/>
      <w:marTop w:val="0"/>
      <w:marBottom w:val="0"/>
      <w:divBdr>
        <w:top w:val="none" w:sz="0" w:space="0" w:color="auto"/>
        <w:left w:val="none" w:sz="0" w:space="0" w:color="auto"/>
        <w:bottom w:val="none" w:sz="0" w:space="0" w:color="auto"/>
        <w:right w:val="none" w:sz="0" w:space="0" w:color="auto"/>
      </w:divBdr>
    </w:div>
    <w:div w:id="1815828842">
      <w:bodyDiv w:val="1"/>
      <w:marLeft w:val="0"/>
      <w:marRight w:val="0"/>
      <w:marTop w:val="0"/>
      <w:marBottom w:val="0"/>
      <w:divBdr>
        <w:top w:val="none" w:sz="0" w:space="0" w:color="auto"/>
        <w:left w:val="none" w:sz="0" w:space="0" w:color="auto"/>
        <w:bottom w:val="none" w:sz="0" w:space="0" w:color="auto"/>
        <w:right w:val="none" w:sz="0" w:space="0" w:color="auto"/>
      </w:divBdr>
    </w:div>
    <w:div w:id="1816144367">
      <w:bodyDiv w:val="1"/>
      <w:marLeft w:val="0"/>
      <w:marRight w:val="0"/>
      <w:marTop w:val="0"/>
      <w:marBottom w:val="0"/>
      <w:divBdr>
        <w:top w:val="none" w:sz="0" w:space="0" w:color="auto"/>
        <w:left w:val="none" w:sz="0" w:space="0" w:color="auto"/>
        <w:bottom w:val="none" w:sz="0" w:space="0" w:color="auto"/>
        <w:right w:val="none" w:sz="0" w:space="0" w:color="auto"/>
      </w:divBdr>
    </w:div>
    <w:div w:id="1908147597">
      <w:bodyDiv w:val="1"/>
      <w:marLeft w:val="0"/>
      <w:marRight w:val="0"/>
      <w:marTop w:val="0"/>
      <w:marBottom w:val="0"/>
      <w:divBdr>
        <w:top w:val="none" w:sz="0" w:space="0" w:color="auto"/>
        <w:left w:val="none" w:sz="0" w:space="0" w:color="auto"/>
        <w:bottom w:val="none" w:sz="0" w:space="0" w:color="auto"/>
        <w:right w:val="none" w:sz="0" w:space="0" w:color="auto"/>
      </w:divBdr>
    </w:div>
    <w:div w:id="1952202454">
      <w:bodyDiv w:val="1"/>
      <w:marLeft w:val="0"/>
      <w:marRight w:val="0"/>
      <w:marTop w:val="0"/>
      <w:marBottom w:val="0"/>
      <w:divBdr>
        <w:top w:val="none" w:sz="0" w:space="0" w:color="auto"/>
        <w:left w:val="none" w:sz="0" w:space="0" w:color="auto"/>
        <w:bottom w:val="none" w:sz="0" w:space="0" w:color="auto"/>
        <w:right w:val="none" w:sz="0" w:space="0" w:color="auto"/>
      </w:divBdr>
    </w:div>
    <w:div w:id="1957180758">
      <w:bodyDiv w:val="1"/>
      <w:marLeft w:val="0"/>
      <w:marRight w:val="0"/>
      <w:marTop w:val="0"/>
      <w:marBottom w:val="0"/>
      <w:divBdr>
        <w:top w:val="none" w:sz="0" w:space="0" w:color="auto"/>
        <w:left w:val="none" w:sz="0" w:space="0" w:color="auto"/>
        <w:bottom w:val="none" w:sz="0" w:space="0" w:color="auto"/>
        <w:right w:val="none" w:sz="0" w:space="0" w:color="auto"/>
      </w:divBdr>
    </w:div>
    <w:div w:id="208367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BCD0B-4480-412E-A68E-1813E9DF1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916</Words>
  <Characters>5224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E Gooding</cp:lastModifiedBy>
  <cp:revision>45</cp:revision>
  <dcterms:created xsi:type="dcterms:W3CDTF">2024-10-30T08:08:00Z</dcterms:created>
  <dcterms:modified xsi:type="dcterms:W3CDTF">2024-12-12T14:47:00Z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2024-10-26T17:56:34Z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fcaf2203-9e3b-4f5e-8ff0-744a0671d6d3</vt:lpwstr>
  </property>
  <property fmtid="{D5CDD505-2E9C-101B-9397-08002B2CF9AE}" pid="8" name="MSIP_Label_defa4170-0d19-0005-0004-bc88714345d2_ContentBits">
    <vt:lpwstr>0</vt:lpwstr>
  </property>
</Properties>
</file>