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6BBB4" w14:textId="5256BC8D" w:rsidR="000D0693" w:rsidRDefault="00B16EFE">
      <w:r w:rsidRPr="005B207F">
        <w:rPr>
          <w:rFonts w:ascii="Trebuchet MS" w:hAnsi="Trebuchet MS"/>
          <w:noProof/>
        </w:rPr>
        <mc:AlternateContent>
          <mc:Choice Requires="wps">
            <w:drawing>
              <wp:anchor distT="45720" distB="45720" distL="114300" distR="114300" simplePos="0" relativeHeight="251656704" behindDoc="0" locked="0" layoutInCell="1" allowOverlap="1" wp14:anchorId="0146F403" wp14:editId="648C3F0B">
                <wp:simplePos x="0" y="0"/>
                <wp:positionH relativeFrom="margin">
                  <wp:align>center</wp:align>
                </wp:positionH>
                <wp:positionV relativeFrom="paragraph">
                  <wp:posOffset>2949575</wp:posOffset>
                </wp:positionV>
                <wp:extent cx="6766560" cy="140462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12B280"/>
                        </a:solidFill>
                        <a:ln w="9525">
                          <a:solidFill>
                            <a:srgbClr val="000000"/>
                          </a:solidFill>
                          <a:miter lim="800000"/>
                          <a:headEnd/>
                          <a:tailEnd/>
                        </a:ln>
                      </wps:spPr>
                      <wps:txbx>
                        <w:txbxContent>
                          <w:p w14:paraId="6BE6A3C7" w14:textId="015D1A5E" w:rsidR="00BE79AD" w:rsidRPr="00382DED" w:rsidRDefault="00EE1E52" w:rsidP="00382DED">
                            <w:pPr>
                              <w:spacing w:after="0"/>
                              <w:rPr>
                                <w:b/>
                                <w:bCs/>
                                <w:u w:val="single"/>
                              </w:rPr>
                            </w:pPr>
                            <w:r w:rsidRPr="00382DED">
                              <w:rPr>
                                <w:b/>
                                <w:bCs/>
                                <w:u w:val="single"/>
                              </w:rPr>
                              <w:t>Mathematics</w:t>
                            </w:r>
                            <w:r w:rsidR="005B207F" w:rsidRPr="00382DED">
                              <w:rPr>
                                <w:b/>
                                <w:bCs/>
                                <w:u w:val="single"/>
                              </w:rPr>
                              <w:t xml:space="preserve"> in context at St Mary’s: </w:t>
                            </w:r>
                          </w:p>
                          <w:p w14:paraId="2178BBB0" w14:textId="3F4E69F7" w:rsidR="005B207F" w:rsidRDefault="00E4362D" w:rsidP="00382DED">
                            <w:pPr>
                              <w:spacing w:after="0"/>
                            </w:pPr>
                            <w:r w:rsidRPr="00E4362D">
                              <w:t xml:space="preserve">At </w:t>
                            </w:r>
                            <w:r w:rsidR="002330E1">
                              <w:t>St Mary’s</w:t>
                            </w:r>
                            <w:r w:rsidRPr="00E4362D">
                              <w:t xml:space="preserve"> we realise how crucial it is to deliver a strong foundation in </w:t>
                            </w:r>
                            <w:r w:rsidR="002330E1">
                              <w:t>m</w:t>
                            </w:r>
                            <w:r w:rsidRPr="00E4362D">
                              <w:t>athematics in Early Years through the means of fun, practical, activities. We believe learning in mathematics should ignite interest and ensure positive attitudes to the subject. Children need to develop the necessary building blocks to become practical problem solvers. We take a ‘Maths Mastery’ approach when planning mathematics, starting pupils on their journey to makes connections between the concrete, pictorial and abstract. We realise the importance of providing pupils with ‘real life’ problems to solve that are meaningful and matched with their interests. We encourage children to notice patterns and spot connections in their learning and urge them to talk about what they observe, not being afraid to make mistakes. Children are presented with regular maths inputs and adult led activities which ensure pupils have opportunities to learn new mathematical ideas. Pupils are also provided with the materials to explore new concepts in enhanced and continuous provision and are encouraged to practise skills by using resources which interest them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46F403" id="_x0000_t202" coordsize="21600,21600" o:spt="202" path="m,l,21600r21600,l21600,xe">
                <v:stroke joinstyle="miter"/>
                <v:path gradientshapeok="t" o:connecttype="rect"/>
              </v:shapetype>
              <v:shape id="Text Box 2" o:spid="_x0000_s1026" type="#_x0000_t202" style="position:absolute;margin-left:0;margin-top:232.25pt;width:532.8pt;height:110.6pt;z-index:2516567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" fillcolor="#12b280">
                <v:textbox style="mso-fit-shape-to-text:t">
                  <w:txbxContent>
                    <w:p w14:paraId="6BE6A3C7" w14:textId="015D1A5E" w:rsidR="00BE79AD" w:rsidRPr="00382DED" w:rsidRDefault="00EE1E52" w:rsidP="00382DED">
                      <w:pPr>
                        <w:spacing w:after="0"/>
                        <w:rPr>
                          <w:b/>
                          <w:bCs/>
                          <w:u w:val="single"/>
                        </w:rPr>
                      </w:pPr>
                      <w:r w:rsidRPr="00382DED">
                        <w:rPr>
                          <w:b/>
                          <w:bCs/>
                          <w:u w:val="single"/>
                        </w:rPr>
                        <w:t>Mathematics</w:t>
                      </w:r>
                      <w:r w:rsidR="005B207F" w:rsidRPr="00382DED">
                        <w:rPr>
                          <w:b/>
                          <w:bCs/>
                          <w:u w:val="single"/>
                        </w:rPr>
                        <w:t xml:space="preserve"> in context at St Mary’s: </w:t>
                      </w:r>
                    </w:p>
                    <w:p w14:paraId="2178BBB0" w14:textId="3F4E69F7" w:rsidR="005B207F" w:rsidRDefault="00E4362D" w:rsidP="00382DED">
                      <w:pPr>
                        <w:spacing w:after="0"/>
                      </w:pPr>
                      <w:r w:rsidRPr="00E4362D">
                        <w:t xml:space="preserve">At </w:t>
                      </w:r>
                      <w:r w:rsidR="002330E1">
                        <w:t>St Mary’s</w:t>
                      </w:r>
                      <w:r w:rsidRPr="00E4362D">
                        <w:t xml:space="preserve"> we realise how crucial it is to deliver a strong foundation in </w:t>
                      </w:r>
                      <w:r w:rsidR="002330E1">
                        <w:t>m</w:t>
                      </w:r>
                      <w:r w:rsidRPr="00E4362D">
                        <w:t>athematics in Early Years through the means of fun, practical, activities. We believe learning in mathematics should ignite interest and ensure positive attitudes to the subject. Children need to develop the necessary building blocks to become practical problem solvers. We take a ‘Maths Mastery’ approach when planning mathematics, starting pupils on their journey to makes connections between the concrete, pictorial and abstract. We realise the importance of providing pupils with ‘real life’ problems to solve that are meaningful and matched with their interests. We encourage children to notice patterns and spot connections in their learning and urge them to talk about what they observe, not being afraid to make mistakes. Children are presented with regular maths inputs and adult led activities which ensure pupils have opportunities to learn new mathematical ideas. Pupils are also provided with the materials to explore new concepts in enhanced and continuous provision and are encouraged to practise skills by using resources which interest them</w:t>
                      </w:r>
                    </w:p>
                  </w:txbxContent>
                </v:textbox>
                <w10:wrap type="square" anchorx="margin"/>
              </v:shape>
            </w:pict>
          </mc:Fallback>
        </mc:AlternateContent>
      </w:r>
    </w:p>
    <w:p w14:paraId="40AF17A9" w14:textId="3CB6F80C" w:rsidR="00433B22" w:rsidRDefault="005B207F">
      <w:r>
        <w:rPr>
          <w:noProof/>
        </w:rPr>
        <mc:AlternateContent>
          <mc:Choice Requires="wps">
            <w:drawing>
              <wp:anchor distT="45720" distB="45720" distL="114300" distR="114300" simplePos="0" relativeHeight="251662848" behindDoc="0" locked="0" layoutInCell="1" allowOverlap="1" wp14:anchorId="637F4936" wp14:editId="64B1809F">
                <wp:simplePos x="0" y="0"/>
                <wp:positionH relativeFrom="column">
                  <wp:posOffset>-541020</wp:posOffset>
                </wp:positionH>
                <wp:positionV relativeFrom="paragraph">
                  <wp:posOffset>180340</wp:posOffset>
                </wp:positionV>
                <wp:extent cx="6766560" cy="1404620"/>
                <wp:effectExtent l="0" t="0" r="15240" b="21590"/>
                <wp:wrapSquare wrapText="bothSides"/>
                <wp:docPr id="502618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B3F7E2"/>
                        </a:solidFill>
                        <a:ln w="9525">
                          <a:solidFill>
                            <a:srgbClr val="000000"/>
                          </a:solidFill>
                          <a:miter lim="800000"/>
                          <a:headEnd/>
                          <a:tailEnd/>
                        </a:ln>
                      </wps:spPr>
                      <wps:txbx>
                        <w:txbxContent>
                          <w:p w14:paraId="095F6861" w14:textId="7B18EE15" w:rsidR="007A75C2" w:rsidRDefault="005B207F" w:rsidP="00EE1E52">
                            <w:pPr>
                              <w:spacing w:after="0"/>
                            </w:pPr>
                            <w:r w:rsidRPr="005B207F">
                              <w:rPr>
                                <w:b/>
                                <w:bCs/>
                                <w:u w:val="single"/>
                              </w:rPr>
                              <w:t xml:space="preserve">An Overview of </w:t>
                            </w:r>
                            <w:r w:rsidR="0053145E">
                              <w:rPr>
                                <w:b/>
                                <w:bCs/>
                                <w:u w:val="single"/>
                              </w:rPr>
                              <w:t>Mathematics</w:t>
                            </w:r>
                          </w:p>
                          <w:p w14:paraId="2D650813" w14:textId="77777777" w:rsidR="00EE1E52" w:rsidRDefault="009113F0" w:rsidP="00EE1E52">
                            <w:pPr>
                              <w:spacing w:after="0"/>
                            </w:pPr>
                            <w:r w:rsidRPr="009113F0">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w:t>
                            </w:r>
                          </w:p>
                          <w:p w14:paraId="77507F05" w14:textId="77777777" w:rsidR="00EE1E52" w:rsidRDefault="009113F0" w:rsidP="00EE1E52">
                            <w:pPr>
                              <w:spacing w:after="0"/>
                            </w:pPr>
                            <w:r w:rsidRPr="009113F0">
                              <w:t>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w:t>
                            </w:r>
                          </w:p>
                          <w:p w14:paraId="2713CB5F" w14:textId="17F39965" w:rsidR="009113F0" w:rsidRPr="005B207F" w:rsidRDefault="009113F0" w:rsidP="00EE1E52">
                            <w:pPr>
                              <w:spacing w:after="0"/>
                            </w:pPr>
                            <w:r w:rsidRPr="009113F0">
                              <w:t>It is important that children develop positive attitudes and interests in mathematics, look for patterns and relationships, spot connections, ‘have a go’, talk to adults and peers about what they notice and not be afraid to make mistakes.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7F4936" id="_x0000_s1027" type="#_x0000_t202" style="position:absolute;margin-left:-42.6pt;margin-top:14.2pt;width:532.8pt;height:110.6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" fillcolor="#b3f7e2">
                <v:textbox style="mso-fit-shape-to-text:t">
                  <w:txbxContent>
                    <w:p w14:paraId="095F6861" w14:textId="7B18EE15" w:rsidR="007A75C2" w:rsidRDefault="005B207F" w:rsidP="00EE1E52">
                      <w:pPr>
                        <w:spacing w:after="0"/>
                      </w:pPr>
                      <w:r w:rsidRPr="005B207F">
                        <w:rPr>
                          <w:b/>
                          <w:bCs/>
                          <w:u w:val="single"/>
                        </w:rPr>
                        <w:t xml:space="preserve">An Overview of </w:t>
                      </w:r>
                      <w:r w:rsidR="0053145E">
                        <w:rPr>
                          <w:b/>
                          <w:bCs/>
                          <w:u w:val="single"/>
                        </w:rPr>
                        <w:t>Mathematics</w:t>
                      </w:r>
                    </w:p>
                    <w:p w14:paraId="2D650813" w14:textId="77777777" w:rsidR="00EE1E52" w:rsidRDefault="009113F0" w:rsidP="00EE1E52">
                      <w:pPr>
                        <w:spacing w:after="0"/>
                      </w:pPr>
                      <w:r w:rsidRPr="009113F0">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w:t>
                      </w:r>
                    </w:p>
                    <w:p w14:paraId="77507F05" w14:textId="77777777" w:rsidR="00EE1E52" w:rsidRDefault="009113F0" w:rsidP="00EE1E52">
                      <w:pPr>
                        <w:spacing w:after="0"/>
                      </w:pPr>
                      <w:r w:rsidRPr="009113F0">
                        <w:t>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w:t>
                      </w:r>
                    </w:p>
                    <w:p w14:paraId="2713CB5F" w14:textId="17F39965" w:rsidR="009113F0" w:rsidRPr="005B207F" w:rsidRDefault="009113F0" w:rsidP="00EE1E52">
                      <w:pPr>
                        <w:spacing w:after="0"/>
                      </w:pPr>
                      <w:r w:rsidRPr="009113F0">
                        <w:t>It is important that children develop positive attitudes and interests in mathematics, look for patterns and relationships, spot connections, ‘have a go’, talk to adults and peers about what they notice and not be afraid to make mistakes.</w:t>
                      </w:r>
                    </w:p>
                  </w:txbxContent>
                </v:textbox>
                <w10:wrap type="square"/>
              </v:shape>
            </w:pict>
          </mc:Fallback>
        </mc:AlternateContent>
      </w:r>
    </w:p>
    <w:tbl>
      <w:tblPr>
        <w:tblStyle w:val="TableGrid"/>
        <w:tblW w:w="10632" w:type="dxa"/>
        <w:tblInd w:w="-856" w:type="dxa"/>
        <w:tblLook w:val="04A0" w:firstRow="1" w:lastRow="0" w:firstColumn="1" w:lastColumn="0" w:noHBand="0" w:noVBand="1"/>
      </w:tblPr>
      <w:tblGrid>
        <w:gridCol w:w="1560"/>
        <w:gridCol w:w="4536"/>
        <w:gridCol w:w="4536"/>
      </w:tblGrid>
      <w:tr w:rsidR="00F31425" w14:paraId="34F322EF" w14:textId="77777777" w:rsidTr="00D364E7">
        <w:tc>
          <w:tcPr>
            <w:tcW w:w="1560" w:type="dxa"/>
            <w:shd w:val="clear" w:color="auto" w:fill="000000" w:themeFill="text1"/>
          </w:tcPr>
          <w:p w14:paraId="1955DDAE" w14:textId="1B50EC35" w:rsidR="00F31425" w:rsidRDefault="00F31425">
            <w:pPr>
              <w:rPr>
                <w:rFonts w:ascii="Trebuchet MS" w:hAnsi="Trebuchet MS"/>
              </w:rPr>
            </w:pPr>
          </w:p>
        </w:tc>
        <w:tc>
          <w:tcPr>
            <w:tcW w:w="4536" w:type="dxa"/>
            <w:shd w:val="clear" w:color="auto" w:fill="000000" w:themeFill="text1"/>
          </w:tcPr>
          <w:p w14:paraId="0E262665" w14:textId="227D9299" w:rsidR="00F31425" w:rsidRDefault="00F31425">
            <w:pPr>
              <w:rPr>
                <w:rFonts w:ascii="Trebuchet MS" w:hAnsi="Trebuchet MS"/>
              </w:rPr>
            </w:pPr>
            <w:r>
              <w:rPr>
                <w:rFonts w:ascii="Trebuchet MS" w:hAnsi="Trebuchet MS"/>
              </w:rPr>
              <w:t>Skills</w:t>
            </w:r>
          </w:p>
        </w:tc>
        <w:tc>
          <w:tcPr>
            <w:tcW w:w="4536" w:type="dxa"/>
            <w:shd w:val="clear" w:color="auto" w:fill="000000" w:themeFill="text1"/>
          </w:tcPr>
          <w:p w14:paraId="689B9D6C" w14:textId="34F4F179" w:rsidR="00F31425" w:rsidRDefault="00F31425">
            <w:pPr>
              <w:rPr>
                <w:rFonts w:ascii="Trebuchet MS" w:hAnsi="Trebuchet MS"/>
              </w:rPr>
            </w:pPr>
            <w:r>
              <w:rPr>
                <w:rFonts w:ascii="Trebuchet MS" w:hAnsi="Trebuchet MS"/>
              </w:rPr>
              <w:t>Knowledge</w:t>
            </w:r>
          </w:p>
        </w:tc>
      </w:tr>
      <w:tr w:rsidR="00F31425" w14:paraId="0E4EBEFA" w14:textId="77777777" w:rsidTr="00D527DF">
        <w:tc>
          <w:tcPr>
            <w:tcW w:w="1560" w:type="dxa"/>
            <w:shd w:val="clear" w:color="auto" w:fill="D2FAEE"/>
          </w:tcPr>
          <w:p w14:paraId="6E8FF779" w14:textId="43C42566" w:rsidR="00F31425" w:rsidRPr="00F31425" w:rsidRDefault="00F31425">
            <w:r w:rsidRPr="00F31425">
              <w:t>Children in Nursery 1 (</w:t>
            </w:r>
            <w:proofErr w:type="gramStart"/>
            <w:r w:rsidRPr="00F31425">
              <w:t>3 to 4 year olds</w:t>
            </w:r>
            <w:proofErr w:type="gramEnd"/>
            <w:r w:rsidRPr="00F31425">
              <w:t>) will be learning to:</w:t>
            </w:r>
          </w:p>
        </w:tc>
        <w:tc>
          <w:tcPr>
            <w:tcW w:w="4536" w:type="dxa"/>
            <w:shd w:val="clear" w:color="auto" w:fill="D2FAEE"/>
          </w:tcPr>
          <w:p w14:paraId="6CB87412" w14:textId="77777777" w:rsidR="00483872" w:rsidRDefault="00810B17" w:rsidP="00C962CE">
            <w:pPr>
              <w:pStyle w:val="ListParagraph"/>
              <w:numPr>
                <w:ilvl w:val="0"/>
                <w:numId w:val="35"/>
              </w:numPr>
            </w:pPr>
            <w:r>
              <w:t>Develop fast recognition of up to 3 objects</w:t>
            </w:r>
            <w:r w:rsidR="00FB5BB4">
              <w:t>, without having to count them individually. (‘subitising’)</w:t>
            </w:r>
          </w:p>
          <w:p w14:paraId="56853532" w14:textId="77777777" w:rsidR="00BF28A5" w:rsidRDefault="00BF28A5" w:rsidP="00C962CE">
            <w:pPr>
              <w:pStyle w:val="ListParagraph"/>
              <w:numPr>
                <w:ilvl w:val="0"/>
                <w:numId w:val="35"/>
              </w:numPr>
            </w:pPr>
            <w:r>
              <w:t>Say one number for each item in order: 1,2,3,4,5</w:t>
            </w:r>
          </w:p>
          <w:p w14:paraId="494CC9BB" w14:textId="77777777" w:rsidR="002F64AB" w:rsidRDefault="002F64AB" w:rsidP="00C962CE">
            <w:pPr>
              <w:pStyle w:val="ListParagraph"/>
              <w:numPr>
                <w:ilvl w:val="0"/>
                <w:numId w:val="35"/>
              </w:numPr>
            </w:pPr>
            <w:r>
              <w:t>Know that the last number reached when counting a small set of objects tells you how many there are in total</w:t>
            </w:r>
            <w:r w:rsidR="004C6577">
              <w:t xml:space="preserve"> (‘cardinal principle’)</w:t>
            </w:r>
          </w:p>
          <w:p w14:paraId="6FAECE95" w14:textId="77777777" w:rsidR="00A4769D" w:rsidRDefault="00A4769D" w:rsidP="00C962CE">
            <w:pPr>
              <w:pStyle w:val="ListParagraph"/>
              <w:numPr>
                <w:ilvl w:val="0"/>
                <w:numId w:val="35"/>
              </w:numPr>
            </w:pPr>
            <w:r>
              <w:t>Show ‘finger numbers’ up to 5</w:t>
            </w:r>
          </w:p>
          <w:p w14:paraId="60E72A40" w14:textId="77777777" w:rsidR="00D06CFF" w:rsidRDefault="00D06CFF" w:rsidP="00C962CE">
            <w:pPr>
              <w:pStyle w:val="ListParagraph"/>
              <w:numPr>
                <w:ilvl w:val="0"/>
                <w:numId w:val="35"/>
              </w:numPr>
            </w:pPr>
            <w:r>
              <w:t>Link numerals and amounts: for example, showing the right number of objects to match the numeral, up to 5</w:t>
            </w:r>
          </w:p>
          <w:p w14:paraId="1F4CC034" w14:textId="396F41CC" w:rsidR="00EB4D4F" w:rsidRDefault="00EB4D4F" w:rsidP="00C962CE">
            <w:pPr>
              <w:pStyle w:val="ListParagraph"/>
              <w:numPr>
                <w:ilvl w:val="0"/>
                <w:numId w:val="35"/>
              </w:numPr>
            </w:pPr>
            <w:r>
              <w:t>Experiment with their own symbols and marks as well as numerals</w:t>
            </w:r>
          </w:p>
          <w:p w14:paraId="31DBFDF9" w14:textId="77777777" w:rsidR="00EB4D4F" w:rsidRDefault="00EB4D4F" w:rsidP="00C962CE">
            <w:pPr>
              <w:pStyle w:val="ListParagraph"/>
              <w:numPr>
                <w:ilvl w:val="0"/>
                <w:numId w:val="35"/>
              </w:numPr>
            </w:pPr>
            <w:r>
              <w:t>Solve real-world mathematical problems with numbers up to 5.</w:t>
            </w:r>
          </w:p>
          <w:p w14:paraId="7C28AFEC" w14:textId="77777777" w:rsidR="007C096D" w:rsidRDefault="007C096D" w:rsidP="00C962CE">
            <w:pPr>
              <w:numPr>
                <w:ilvl w:val="0"/>
                <w:numId w:val="35"/>
              </w:numPr>
            </w:pPr>
            <w:r w:rsidRPr="00217F52">
              <w:lastRenderedPageBreak/>
              <w:t xml:space="preserve">make comparisons between objects relating to size, </w:t>
            </w:r>
            <w:r>
              <w:t>and length.</w:t>
            </w:r>
          </w:p>
          <w:p w14:paraId="3FF1DF67" w14:textId="77777777" w:rsidR="00C962CE" w:rsidRPr="00EB170C" w:rsidRDefault="00C962CE" w:rsidP="00C962CE">
            <w:pPr>
              <w:numPr>
                <w:ilvl w:val="0"/>
                <w:numId w:val="35"/>
              </w:numPr>
            </w:pPr>
            <w:r w:rsidRPr="00EB170C">
              <w:t>use informal language like ‘pointy’, ‘spotty’ or ‘blobs’</w:t>
            </w:r>
          </w:p>
          <w:p w14:paraId="2415D631" w14:textId="14101476" w:rsidR="00C962CE" w:rsidRPr="00B751D1" w:rsidRDefault="00C962CE" w:rsidP="00C962CE">
            <w:pPr>
              <w:numPr>
                <w:ilvl w:val="0"/>
                <w:numId w:val="35"/>
              </w:numPr>
            </w:pPr>
            <w:r w:rsidRPr="00EB170C">
              <w:t>extend and create ABAB patterns – stick, leaf, stick, leaf</w:t>
            </w:r>
          </w:p>
        </w:tc>
        <w:tc>
          <w:tcPr>
            <w:tcW w:w="4536" w:type="dxa"/>
            <w:shd w:val="clear" w:color="auto" w:fill="D2FAEE"/>
          </w:tcPr>
          <w:p w14:paraId="74C6EBBE" w14:textId="05DFCED6" w:rsidR="004D70A7" w:rsidRPr="00017670" w:rsidRDefault="00017670" w:rsidP="00017670">
            <w:pPr>
              <w:pStyle w:val="ListParagraph"/>
              <w:numPr>
                <w:ilvl w:val="0"/>
                <w:numId w:val="49"/>
              </w:numPr>
              <w:shd w:val="clear" w:color="auto" w:fill="FFFFFF"/>
              <w:spacing w:after="75"/>
              <w:rPr>
                <w:rFonts w:eastAsia="Times New Roman" w:cs="Arial"/>
                <w:color w:val="0B0C0C"/>
                <w:kern w:val="0"/>
                <w:lang w:eastAsia="en-GB"/>
                <w14:ligatures w14:val="none"/>
              </w:rPr>
            </w:pPr>
            <w:r>
              <w:rPr>
                <w:rFonts w:eastAsia="Times New Roman" w:cs="Arial"/>
                <w:color w:val="0B0C0C"/>
                <w:kern w:val="0"/>
                <w:lang w:eastAsia="en-GB"/>
                <w14:ligatures w14:val="none"/>
              </w:rPr>
              <w:lastRenderedPageBreak/>
              <w:t>Recite numbers to 5.</w:t>
            </w:r>
          </w:p>
        </w:tc>
      </w:tr>
      <w:tr w:rsidR="00F31425" w14:paraId="68D508D8" w14:textId="77777777" w:rsidTr="00386475">
        <w:tc>
          <w:tcPr>
            <w:tcW w:w="1560" w:type="dxa"/>
            <w:shd w:val="clear" w:color="auto" w:fill="70F0C8"/>
          </w:tcPr>
          <w:p w14:paraId="7E014679" w14:textId="48BF77B8" w:rsidR="00F31425" w:rsidRPr="00F31425" w:rsidRDefault="00F31425">
            <w:r w:rsidRPr="00F31425">
              <w:t>Children in Nursery 2 (</w:t>
            </w:r>
            <w:proofErr w:type="gramStart"/>
            <w:r w:rsidRPr="00F31425">
              <w:t>3 to 4 year olds</w:t>
            </w:r>
            <w:proofErr w:type="gramEnd"/>
            <w:r w:rsidRPr="00F31425">
              <w:t>) will be learning to:</w:t>
            </w:r>
          </w:p>
        </w:tc>
        <w:tc>
          <w:tcPr>
            <w:tcW w:w="4536" w:type="dxa"/>
            <w:shd w:val="clear" w:color="auto" w:fill="70F0C8"/>
          </w:tcPr>
          <w:p w14:paraId="43A537D3" w14:textId="22D6DFB5" w:rsidR="00CB62BB" w:rsidRDefault="00CB62BB" w:rsidP="00B15357">
            <w:pPr>
              <w:pStyle w:val="ListParagraph"/>
              <w:numPr>
                <w:ilvl w:val="0"/>
                <w:numId w:val="38"/>
              </w:numPr>
            </w:pPr>
            <w:r>
              <w:t>Show ‘finger numbers’ up to 10</w:t>
            </w:r>
          </w:p>
          <w:p w14:paraId="479818D9" w14:textId="51783486" w:rsidR="009E4114" w:rsidRDefault="009E4114" w:rsidP="00B15357">
            <w:pPr>
              <w:pStyle w:val="ListParagraph"/>
              <w:numPr>
                <w:ilvl w:val="0"/>
                <w:numId w:val="38"/>
              </w:numPr>
            </w:pPr>
            <w:r>
              <w:t>Link numerals and amounts: for example, showing the right number of objects to match the numeral, up to 10</w:t>
            </w:r>
          </w:p>
          <w:p w14:paraId="05419054" w14:textId="7931ED2A" w:rsidR="00B15357" w:rsidRDefault="00B15357" w:rsidP="00B15357">
            <w:pPr>
              <w:pStyle w:val="ListParagraph"/>
              <w:numPr>
                <w:ilvl w:val="0"/>
                <w:numId w:val="38"/>
              </w:numPr>
            </w:pPr>
            <w:r>
              <w:t>Solve real-world mathematical problems with numbers up to 10.</w:t>
            </w:r>
          </w:p>
          <w:p w14:paraId="21F6FF0A" w14:textId="614232D6" w:rsidR="00013267" w:rsidRDefault="00013267" w:rsidP="00F9783C">
            <w:pPr>
              <w:pStyle w:val="ListParagraph"/>
              <w:numPr>
                <w:ilvl w:val="0"/>
                <w:numId w:val="42"/>
              </w:numPr>
            </w:pPr>
            <w:r>
              <w:t>Compare quantities using language ‘more than’ and ‘fewer than’</w:t>
            </w:r>
          </w:p>
          <w:p w14:paraId="074799AF" w14:textId="77777777" w:rsidR="00013267" w:rsidRDefault="00013267" w:rsidP="00F9783C">
            <w:pPr>
              <w:pStyle w:val="ListParagraph"/>
              <w:numPr>
                <w:ilvl w:val="0"/>
                <w:numId w:val="42"/>
              </w:numPr>
            </w:pPr>
            <w:r>
              <w:t>Talk about and explore 2D and 3D shapes (for example, circles, rectangles, triangles and cuboids) using informal and mathematical language such as:</w:t>
            </w:r>
          </w:p>
          <w:p w14:paraId="6766DF6B" w14:textId="46C8DD24" w:rsidR="00013267" w:rsidRDefault="00F60BDB" w:rsidP="00F9783C">
            <w:pPr>
              <w:pStyle w:val="ListParagraph"/>
              <w:numPr>
                <w:ilvl w:val="1"/>
                <w:numId w:val="42"/>
              </w:numPr>
            </w:pPr>
            <w:r>
              <w:t>Sides</w:t>
            </w:r>
          </w:p>
          <w:p w14:paraId="47592D8F" w14:textId="7C352DBD" w:rsidR="00F60BDB" w:rsidRDefault="00F60BDB" w:rsidP="00F9783C">
            <w:pPr>
              <w:pStyle w:val="ListParagraph"/>
              <w:numPr>
                <w:ilvl w:val="1"/>
                <w:numId w:val="42"/>
              </w:numPr>
            </w:pPr>
            <w:r>
              <w:t>Corners</w:t>
            </w:r>
          </w:p>
          <w:p w14:paraId="598B8364" w14:textId="202C6831" w:rsidR="00F60BDB" w:rsidRDefault="00F60BDB" w:rsidP="00F9783C">
            <w:pPr>
              <w:pStyle w:val="ListParagraph"/>
              <w:numPr>
                <w:ilvl w:val="1"/>
                <w:numId w:val="42"/>
              </w:numPr>
            </w:pPr>
            <w:r>
              <w:t>Straight</w:t>
            </w:r>
          </w:p>
          <w:p w14:paraId="3B734202" w14:textId="658CAEEF" w:rsidR="00F60BDB" w:rsidRDefault="00F60BDB" w:rsidP="00F9783C">
            <w:pPr>
              <w:pStyle w:val="ListParagraph"/>
              <w:numPr>
                <w:ilvl w:val="1"/>
                <w:numId w:val="42"/>
              </w:numPr>
            </w:pPr>
            <w:r>
              <w:t>Flat</w:t>
            </w:r>
          </w:p>
          <w:p w14:paraId="5D322FEA" w14:textId="75FD007D" w:rsidR="00217F52" w:rsidRDefault="00217F52" w:rsidP="00F9783C">
            <w:pPr>
              <w:pStyle w:val="ListParagraph"/>
              <w:numPr>
                <w:ilvl w:val="1"/>
                <w:numId w:val="42"/>
              </w:numPr>
            </w:pPr>
            <w:r>
              <w:t>R</w:t>
            </w:r>
            <w:r w:rsidR="00F60BDB">
              <w:t>ound</w:t>
            </w:r>
          </w:p>
          <w:p w14:paraId="780BD781" w14:textId="77777777" w:rsidR="00217F52" w:rsidRPr="00217F52" w:rsidRDefault="00217F52" w:rsidP="00217F52">
            <w:pPr>
              <w:numPr>
                <w:ilvl w:val="0"/>
                <w:numId w:val="41"/>
              </w:numPr>
              <w:tabs>
                <w:tab w:val="num" w:pos="720"/>
              </w:tabs>
            </w:pPr>
            <w:r w:rsidRPr="00217F52">
              <w:t>understand position through words alone, for example, “The bag is under the table,” with no pointing</w:t>
            </w:r>
          </w:p>
          <w:p w14:paraId="79575B02" w14:textId="77777777" w:rsidR="00217F52" w:rsidRPr="00217F52" w:rsidRDefault="00217F52" w:rsidP="00217F52">
            <w:pPr>
              <w:numPr>
                <w:ilvl w:val="0"/>
                <w:numId w:val="41"/>
              </w:numPr>
              <w:tabs>
                <w:tab w:val="num" w:pos="720"/>
              </w:tabs>
            </w:pPr>
            <w:r w:rsidRPr="00217F52">
              <w:t>describe a familiar route</w:t>
            </w:r>
          </w:p>
          <w:p w14:paraId="274B5257" w14:textId="77777777" w:rsidR="00217F52" w:rsidRPr="00217F52" w:rsidRDefault="00217F52" w:rsidP="00217F52">
            <w:pPr>
              <w:numPr>
                <w:ilvl w:val="0"/>
                <w:numId w:val="41"/>
              </w:numPr>
              <w:tabs>
                <w:tab w:val="num" w:pos="720"/>
              </w:tabs>
            </w:pPr>
            <w:r w:rsidRPr="00217F52">
              <w:t>discuss routes and locations, using words like ‘in front of’ and ‘behind’</w:t>
            </w:r>
          </w:p>
          <w:p w14:paraId="0FA29BC4" w14:textId="56B7EAA7" w:rsidR="00217F52" w:rsidRPr="00217F52" w:rsidRDefault="00217F52" w:rsidP="00217F52">
            <w:pPr>
              <w:numPr>
                <w:ilvl w:val="0"/>
                <w:numId w:val="41"/>
              </w:numPr>
              <w:tabs>
                <w:tab w:val="num" w:pos="720"/>
              </w:tabs>
            </w:pPr>
            <w:r w:rsidRPr="00217F52">
              <w:t>make comparisons between objects relating to weight and capacity</w:t>
            </w:r>
          </w:p>
          <w:p w14:paraId="6C3E5E9B" w14:textId="77777777" w:rsidR="00217F52" w:rsidRPr="00217F52" w:rsidRDefault="00217F52" w:rsidP="00217F52">
            <w:pPr>
              <w:numPr>
                <w:ilvl w:val="0"/>
                <w:numId w:val="41"/>
              </w:numPr>
              <w:tabs>
                <w:tab w:val="num" w:pos="720"/>
              </w:tabs>
            </w:pPr>
            <w:r w:rsidRPr="00217F52">
              <w:t>select shapes appropriately such as flat surfaces for building or a triangular prism for a roof</w:t>
            </w:r>
          </w:p>
          <w:p w14:paraId="5D25C524" w14:textId="0DCCD441" w:rsidR="00EB170C" w:rsidRDefault="00217F52" w:rsidP="00EB170C">
            <w:pPr>
              <w:numPr>
                <w:ilvl w:val="0"/>
                <w:numId w:val="41"/>
              </w:numPr>
              <w:tabs>
                <w:tab w:val="num" w:pos="720"/>
              </w:tabs>
            </w:pPr>
            <w:r w:rsidRPr="00217F52">
              <w:t>combine shapes to make new ones, for example, an arch or a bigger triangle</w:t>
            </w:r>
          </w:p>
          <w:p w14:paraId="14C96148" w14:textId="77777777" w:rsidR="00EB170C" w:rsidRPr="00EB170C" w:rsidRDefault="00EB170C" w:rsidP="00EB170C">
            <w:pPr>
              <w:numPr>
                <w:ilvl w:val="0"/>
                <w:numId w:val="43"/>
              </w:numPr>
              <w:ind w:left="360"/>
            </w:pPr>
            <w:r w:rsidRPr="00EB170C">
              <w:t>talk about and identify the patterns around them, for example, stripes on clothes or designs on rugs and wallpaper</w:t>
            </w:r>
          </w:p>
          <w:p w14:paraId="561D98C3" w14:textId="77777777" w:rsidR="00EB170C" w:rsidRPr="00EB170C" w:rsidRDefault="00EB170C" w:rsidP="00EB170C">
            <w:pPr>
              <w:numPr>
                <w:ilvl w:val="0"/>
                <w:numId w:val="43"/>
              </w:numPr>
              <w:ind w:left="360"/>
            </w:pPr>
            <w:r w:rsidRPr="00EB170C">
              <w:t>notice and correct an error in a repeating pattern</w:t>
            </w:r>
          </w:p>
          <w:p w14:paraId="487A4D27" w14:textId="77777777" w:rsidR="00EB170C" w:rsidRPr="00EB170C" w:rsidRDefault="00EB170C" w:rsidP="00EB170C">
            <w:pPr>
              <w:numPr>
                <w:ilvl w:val="0"/>
                <w:numId w:val="43"/>
              </w:numPr>
              <w:ind w:left="360"/>
            </w:pPr>
            <w:r w:rsidRPr="00EB170C">
              <w:t>begin to describe a sequence of events, real or fictional, using words such as ‘first’, ‘then…’</w:t>
            </w:r>
          </w:p>
          <w:p w14:paraId="2A58EB4A" w14:textId="77777777" w:rsidR="00EB170C" w:rsidRPr="00217F52" w:rsidRDefault="00EB170C" w:rsidP="00EB170C"/>
          <w:p w14:paraId="11F97F01" w14:textId="68FA0350" w:rsidR="00217F52" w:rsidRPr="00F31425" w:rsidRDefault="00217F52" w:rsidP="00217F52"/>
        </w:tc>
        <w:tc>
          <w:tcPr>
            <w:tcW w:w="4536" w:type="dxa"/>
            <w:shd w:val="clear" w:color="auto" w:fill="70F0C8"/>
          </w:tcPr>
          <w:p w14:paraId="68C36C55" w14:textId="7CF42FE1" w:rsidR="00150D99" w:rsidRDefault="00B751D1" w:rsidP="00252985">
            <w:pPr>
              <w:pStyle w:val="ListParagraph"/>
              <w:numPr>
                <w:ilvl w:val="0"/>
                <w:numId w:val="40"/>
              </w:numPr>
            </w:pPr>
            <w:r>
              <w:t>Recite numbers past 5.</w:t>
            </w:r>
          </w:p>
          <w:p w14:paraId="57774834" w14:textId="77777777" w:rsidR="00252985" w:rsidRDefault="00252985" w:rsidP="00252985">
            <w:pPr>
              <w:pStyle w:val="ListParagraph"/>
              <w:numPr>
                <w:ilvl w:val="0"/>
                <w:numId w:val="40"/>
              </w:numPr>
            </w:pPr>
            <w:r>
              <w:t xml:space="preserve">Write numerals 0-5 </w:t>
            </w:r>
          </w:p>
          <w:p w14:paraId="67B2F53E" w14:textId="77777777" w:rsidR="00252985" w:rsidRDefault="00252985" w:rsidP="00252985">
            <w:pPr>
              <w:pStyle w:val="ListParagraph"/>
              <w:ind w:left="360"/>
            </w:pPr>
          </w:p>
          <w:p w14:paraId="2B8A0455" w14:textId="736AB9AF" w:rsidR="00150D99" w:rsidRPr="00417D11" w:rsidRDefault="00150D99" w:rsidP="00150D99">
            <w:pPr>
              <w:pStyle w:val="ListParagraph"/>
              <w:ind w:left="360"/>
            </w:pPr>
          </w:p>
        </w:tc>
      </w:tr>
      <w:tr w:rsidR="009A2050" w14:paraId="3ADD0EB1" w14:textId="77777777" w:rsidTr="00386475">
        <w:tc>
          <w:tcPr>
            <w:tcW w:w="1560" w:type="dxa"/>
            <w:shd w:val="clear" w:color="auto" w:fill="16DC9F"/>
          </w:tcPr>
          <w:p w14:paraId="4FC129C0" w14:textId="6D86D22E" w:rsidR="009A2050" w:rsidRPr="00F31425" w:rsidRDefault="009A2050" w:rsidP="009A2050">
            <w:r w:rsidRPr="00F31425">
              <w:t>Children in Reception will be learning to:</w:t>
            </w:r>
          </w:p>
        </w:tc>
        <w:tc>
          <w:tcPr>
            <w:tcW w:w="4536" w:type="dxa"/>
            <w:shd w:val="clear" w:color="auto" w:fill="16DC9F"/>
          </w:tcPr>
          <w:p w14:paraId="7DC6A3EA" w14:textId="77777777" w:rsidR="00143BB9" w:rsidRPr="00143BB9" w:rsidRDefault="00143BB9" w:rsidP="00777B4B">
            <w:pPr>
              <w:pStyle w:val="ListParagraph"/>
              <w:numPr>
                <w:ilvl w:val="0"/>
                <w:numId w:val="45"/>
              </w:numPr>
            </w:pPr>
            <w:r w:rsidRPr="00143BB9">
              <w:t>count objects, actions and sounds</w:t>
            </w:r>
          </w:p>
          <w:p w14:paraId="488B534D" w14:textId="77777777" w:rsidR="00143BB9" w:rsidRPr="00143BB9" w:rsidRDefault="00143BB9" w:rsidP="00777B4B">
            <w:pPr>
              <w:numPr>
                <w:ilvl w:val="0"/>
                <w:numId w:val="45"/>
              </w:numPr>
            </w:pPr>
            <w:r w:rsidRPr="00143BB9">
              <w:t>subitise</w:t>
            </w:r>
          </w:p>
          <w:p w14:paraId="24077E3A" w14:textId="77777777" w:rsidR="00143BB9" w:rsidRPr="00143BB9" w:rsidRDefault="00143BB9" w:rsidP="00777B4B">
            <w:pPr>
              <w:numPr>
                <w:ilvl w:val="0"/>
                <w:numId w:val="45"/>
              </w:numPr>
            </w:pPr>
            <w:r w:rsidRPr="00143BB9">
              <w:t>link the number symbol (numeral) with its cardinal number value</w:t>
            </w:r>
          </w:p>
          <w:p w14:paraId="3F019DAD" w14:textId="582C82FD" w:rsidR="00B610D3" w:rsidRDefault="00143BB9" w:rsidP="00C47F3B">
            <w:pPr>
              <w:numPr>
                <w:ilvl w:val="0"/>
                <w:numId w:val="45"/>
              </w:numPr>
            </w:pPr>
            <w:r w:rsidRPr="00143BB9">
              <w:lastRenderedPageBreak/>
              <w:t>count beyond 10</w:t>
            </w:r>
          </w:p>
          <w:p w14:paraId="70EBB2D6" w14:textId="77777777" w:rsidR="00B610D3" w:rsidRPr="00B610D3" w:rsidRDefault="00B610D3" w:rsidP="00B610D3">
            <w:pPr>
              <w:numPr>
                <w:ilvl w:val="0"/>
                <w:numId w:val="46"/>
              </w:numPr>
              <w:tabs>
                <w:tab w:val="num" w:pos="720"/>
              </w:tabs>
            </w:pPr>
            <w:r w:rsidRPr="00B610D3">
              <w:t>compare numbers</w:t>
            </w:r>
          </w:p>
          <w:p w14:paraId="1D38A265" w14:textId="77777777" w:rsidR="00B610D3" w:rsidRPr="00B610D3" w:rsidRDefault="00B610D3" w:rsidP="00B610D3">
            <w:pPr>
              <w:numPr>
                <w:ilvl w:val="0"/>
                <w:numId w:val="46"/>
              </w:numPr>
              <w:tabs>
                <w:tab w:val="num" w:pos="720"/>
              </w:tabs>
            </w:pPr>
            <w:r w:rsidRPr="00B610D3">
              <w:t>understand the ‘one more than or one less than’ relationship between consecutive numbers</w:t>
            </w:r>
          </w:p>
          <w:p w14:paraId="20BAD0D7" w14:textId="77777777" w:rsidR="00B610D3" w:rsidRPr="00B610D3" w:rsidRDefault="00B610D3" w:rsidP="00B610D3">
            <w:pPr>
              <w:numPr>
                <w:ilvl w:val="0"/>
                <w:numId w:val="46"/>
              </w:numPr>
              <w:tabs>
                <w:tab w:val="num" w:pos="720"/>
              </w:tabs>
            </w:pPr>
            <w:r w:rsidRPr="00B610D3">
              <w:t>explore the composition of numbers to 10</w:t>
            </w:r>
          </w:p>
          <w:p w14:paraId="39EA7AE8" w14:textId="77777777" w:rsidR="00B610D3" w:rsidRPr="00B610D3" w:rsidRDefault="00B610D3" w:rsidP="00B610D3">
            <w:pPr>
              <w:numPr>
                <w:ilvl w:val="0"/>
                <w:numId w:val="46"/>
              </w:numPr>
              <w:tabs>
                <w:tab w:val="num" w:pos="720"/>
              </w:tabs>
            </w:pPr>
            <w:r w:rsidRPr="00B610D3">
              <w:t>automatically recall number bonds for numbers 0 to 5 and some to 10</w:t>
            </w:r>
          </w:p>
          <w:p w14:paraId="58B304E9" w14:textId="2BCC57AE" w:rsidR="008A04C6" w:rsidRDefault="00B610D3" w:rsidP="00272276">
            <w:pPr>
              <w:numPr>
                <w:ilvl w:val="0"/>
                <w:numId w:val="46"/>
              </w:numPr>
              <w:tabs>
                <w:tab w:val="num" w:pos="720"/>
              </w:tabs>
            </w:pPr>
            <w:r w:rsidRPr="00B610D3">
              <w:t>select, rotate and manipulate shapes to develop spatial reasoning skills</w:t>
            </w:r>
          </w:p>
          <w:p w14:paraId="418540E9" w14:textId="77777777" w:rsidR="008A04C6" w:rsidRPr="008A04C6" w:rsidRDefault="008A04C6" w:rsidP="008A04C6">
            <w:pPr>
              <w:numPr>
                <w:ilvl w:val="0"/>
                <w:numId w:val="47"/>
              </w:numPr>
              <w:tabs>
                <w:tab w:val="num" w:pos="720"/>
              </w:tabs>
            </w:pPr>
            <w:r w:rsidRPr="008A04C6">
              <w:t>compose and decompose shapes so that children recognise a shape can have other shapes within it, just as numbers can</w:t>
            </w:r>
          </w:p>
          <w:p w14:paraId="301809CE" w14:textId="77777777" w:rsidR="008A04C6" w:rsidRPr="008A04C6" w:rsidRDefault="008A04C6" w:rsidP="008A04C6">
            <w:pPr>
              <w:numPr>
                <w:ilvl w:val="0"/>
                <w:numId w:val="47"/>
              </w:numPr>
              <w:tabs>
                <w:tab w:val="num" w:pos="720"/>
              </w:tabs>
            </w:pPr>
            <w:r w:rsidRPr="008A04C6">
              <w:t>continue, copy and create repeating patterns</w:t>
            </w:r>
          </w:p>
          <w:p w14:paraId="253CF18A" w14:textId="77777777" w:rsidR="008A04C6" w:rsidRPr="008A04C6" w:rsidRDefault="008A04C6" w:rsidP="008A04C6">
            <w:pPr>
              <w:numPr>
                <w:ilvl w:val="0"/>
                <w:numId w:val="47"/>
              </w:numPr>
              <w:tabs>
                <w:tab w:val="num" w:pos="720"/>
              </w:tabs>
            </w:pPr>
            <w:r w:rsidRPr="008A04C6">
              <w:t>compare length, weight and capacity</w:t>
            </w:r>
          </w:p>
          <w:p w14:paraId="39D872A0" w14:textId="77777777" w:rsidR="008A04C6" w:rsidRPr="00B610D3" w:rsidRDefault="008A04C6" w:rsidP="008A04C6"/>
          <w:p w14:paraId="0746F3AC" w14:textId="77777777" w:rsidR="00B610D3" w:rsidRPr="00143BB9" w:rsidRDefault="00B610D3" w:rsidP="00B610D3"/>
          <w:p w14:paraId="406B7814" w14:textId="0BD5F4E7" w:rsidR="00143BB9" w:rsidRPr="00596CC1" w:rsidRDefault="00143BB9" w:rsidP="00777B4B"/>
        </w:tc>
        <w:tc>
          <w:tcPr>
            <w:tcW w:w="4536" w:type="dxa"/>
            <w:shd w:val="clear" w:color="auto" w:fill="16DC9F"/>
          </w:tcPr>
          <w:p w14:paraId="75EA5C1F" w14:textId="7D1C19F9" w:rsidR="00315425" w:rsidRPr="00D74027" w:rsidRDefault="00017670" w:rsidP="00017670">
            <w:pPr>
              <w:pStyle w:val="ListParagraph"/>
              <w:numPr>
                <w:ilvl w:val="0"/>
                <w:numId w:val="48"/>
              </w:numPr>
            </w:pPr>
            <w:r>
              <w:lastRenderedPageBreak/>
              <w:t>Write numbers to 10</w:t>
            </w:r>
          </w:p>
        </w:tc>
      </w:tr>
    </w:tbl>
    <w:p w14:paraId="1612396F" w14:textId="31C961F6" w:rsidR="005B207F" w:rsidRDefault="005B207F">
      <w:pPr>
        <w:rPr>
          <w:rFonts w:ascii="Trebuchet MS" w:hAnsi="Trebuchet MS"/>
        </w:rPr>
      </w:pPr>
    </w:p>
    <w:tbl>
      <w:tblPr>
        <w:tblStyle w:val="TableGrid"/>
        <w:tblW w:w="10632" w:type="dxa"/>
        <w:tblInd w:w="-856" w:type="dxa"/>
        <w:tblLook w:val="04A0" w:firstRow="1" w:lastRow="0" w:firstColumn="1" w:lastColumn="0" w:noHBand="0" w:noVBand="1"/>
      </w:tblPr>
      <w:tblGrid>
        <w:gridCol w:w="10632"/>
      </w:tblGrid>
      <w:tr w:rsidR="00867778" w:rsidRPr="00A77E9C" w14:paraId="374DE78D" w14:textId="77777777" w:rsidTr="00386475">
        <w:tc>
          <w:tcPr>
            <w:tcW w:w="10632" w:type="dxa"/>
            <w:shd w:val="clear" w:color="auto" w:fill="000000" w:themeFill="text1"/>
          </w:tcPr>
          <w:p w14:paraId="2E2AB426" w14:textId="2875D45D" w:rsidR="00867778" w:rsidRPr="00A77E9C" w:rsidRDefault="0035590E">
            <w:r>
              <w:t>Mathematics</w:t>
            </w:r>
            <w:r w:rsidR="00DD4AF1" w:rsidRPr="00A77E9C">
              <w:t xml:space="preserve"> - Early Learning Goals</w:t>
            </w:r>
          </w:p>
        </w:tc>
      </w:tr>
      <w:tr w:rsidR="00867778" w:rsidRPr="00A77E9C" w14:paraId="4B58DA3C" w14:textId="77777777" w:rsidTr="00386475">
        <w:tc>
          <w:tcPr>
            <w:tcW w:w="10632" w:type="dxa"/>
            <w:shd w:val="clear" w:color="auto" w:fill="12B280"/>
          </w:tcPr>
          <w:p w14:paraId="6989372B" w14:textId="11BFDC93" w:rsidR="004D7386" w:rsidRPr="001F593C" w:rsidRDefault="0061017A" w:rsidP="0061017A">
            <w:pPr>
              <w:rPr>
                <w:b/>
                <w:bCs/>
              </w:rPr>
            </w:pPr>
            <w:r w:rsidRPr="001F593C">
              <w:rPr>
                <w:b/>
                <w:bCs/>
              </w:rPr>
              <w:t xml:space="preserve">ELG: </w:t>
            </w:r>
            <w:r w:rsidR="00E44A21">
              <w:rPr>
                <w:b/>
                <w:bCs/>
              </w:rPr>
              <w:t>Number</w:t>
            </w:r>
          </w:p>
          <w:p w14:paraId="33FA9000" w14:textId="77777777" w:rsidR="004D7386" w:rsidRDefault="0061017A" w:rsidP="0061017A">
            <w:pPr>
              <w:rPr>
                <w:i/>
                <w:iCs/>
              </w:rPr>
            </w:pPr>
            <w:r w:rsidRPr="001F593C">
              <w:rPr>
                <w:i/>
                <w:iCs/>
              </w:rPr>
              <w:t>Children at the expected level of development will:</w:t>
            </w:r>
          </w:p>
          <w:p w14:paraId="2ADFC69E" w14:textId="100A2D7A" w:rsidR="00B776C3" w:rsidRPr="004D2E00" w:rsidRDefault="00E44A21" w:rsidP="004D2E00">
            <w:pPr>
              <w:pStyle w:val="ListParagraph"/>
              <w:numPr>
                <w:ilvl w:val="0"/>
                <w:numId w:val="50"/>
              </w:numPr>
            </w:pPr>
            <w:r w:rsidRPr="004D2E00">
              <w:t xml:space="preserve">Have a deep understanding of number to 10, including the composition of each </w:t>
            </w:r>
            <w:proofErr w:type="gramStart"/>
            <w:r w:rsidRPr="004D2E00">
              <w:t>number;</w:t>
            </w:r>
            <w:proofErr w:type="gramEnd"/>
          </w:p>
          <w:p w14:paraId="6AA8C5DD" w14:textId="77777777" w:rsidR="00B776C3" w:rsidRPr="004D2E00" w:rsidRDefault="00E44A21" w:rsidP="004D2E00">
            <w:pPr>
              <w:pStyle w:val="ListParagraph"/>
              <w:numPr>
                <w:ilvl w:val="0"/>
                <w:numId w:val="50"/>
              </w:numPr>
            </w:pPr>
            <w:r w:rsidRPr="004D2E00">
              <w:t xml:space="preserve">Subitise (recognise quantities without counting) up to </w:t>
            </w:r>
            <w:proofErr w:type="gramStart"/>
            <w:r w:rsidRPr="004D2E00">
              <w:t>5;</w:t>
            </w:r>
            <w:proofErr w:type="gramEnd"/>
          </w:p>
          <w:p w14:paraId="261FE1E5" w14:textId="77777777" w:rsidR="00B776C3" w:rsidRPr="004D2E00" w:rsidRDefault="00E44A21" w:rsidP="004D2E00">
            <w:pPr>
              <w:pStyle w:val="ListParagraph"/>
              <w:numPr>
                <w:ilvl w:val="0"/>
                <w:numId w:val="50"/>
              </w:numPr>
            </w:pPr>
            <w:r w:rsidRPr="004D2E00">
              <w:t xml:space="preserve">Automatically recall (without reference to rhymes, counting or other aids) number bonds up to 5 (including subtraction facts) and some number bonds to 10, including double facts. </w:t>
            </w:r>
          </w:p>
          <w:p w14:paraId="4FCBEE34" w14:textId="77777777" w:rsidR="00B776C3" w:rsidRDefault="00B776C3" w:rsidP="00E44A21">
            <w:pPr>
              <w:rPr>
                <w:b/>
                <w:bCs/>
              </w:rPr>
            </w:pPr>
          </w:p>
          <w:p w14:paraId="6C356DAE" w14:textId="77777777" w:rsidR="004D2E00" w:rsidRDefault="00B776C3" w:rsidP="00E44A21">
            <w:pPr>
              <w:rPr>
                <w:b/>
                <w:bCs/>
              </w:rPr>
            </w:pPr>
            <w:r>
              <w:rPr>
                <w:b/>
                <w:bCs/>
              </w:rPr>
              <w:t xml:space="preserve">ELG: </w:t>
            </w:r>
            <w:r w:rsidR="00E44A21" w:rsidRPr="00E44A21">
              <w:rPr>
                <w:b/>
                <w:bCs/>
              </w:rPr>
              <w:t xml:space="preserve">Numerical Patterns </w:t>
            </w:r>
          </w:p>
          <w:p w14:paraId="7EDFB803" w14:textId="77777777" w:rsidR="004D2E00" w:rsidRPr="004D2E00" w:rsidRDefault="00E44A21" w:rsidP="00E44A21">
            <w:pPr>
              <w:rPr>
                <w:i/>
                <w:iCs/>
              </w:rPr>
            </w:pPr>
            <w:r w:rsidRPr="004D2E00">
              <w:rPr>
                <w:i/>
                <w:iCs/>
              </w:rPr>
              <w:t xml:space="preserve">Children at the expected level of development will: </w:t>
            </w:r>
          </w:p>
          <w:p w14:paraId="360C761C" w14:textId="34677C4A" w:rsidR="004D2E00" w:rsidRDefault="00E44A21" w:rsidP="00302240">
            <w:pPr>
              <w:pStyle w:val="ListParagraph"/>
              <w:numPr>
                <w:ilvl w:val="0"/>
                <w:numId w:val="52"/>
              </w:numPr>
            </w:pPr>
            <w:r w:rsidRPr="004D2E00">
              <w:t xml:space="preserve">Verbally count beyond 20, recognising the pattern of the counting </w:t>
            </w:r>
            <w:proofErr w:type="gramStart"/>
            <w:r w:rsidRPr="004D2E00">
              <w:t>system;</w:t>
            </w:r>
            <w:proofErr w:type="gramEnd"/>
            <w:r w:rsidRPr="004D2E00">
              <w:t xml:space="preserve"> </w:t>
            </w:r>
          </w:p>
          <w:p w14:paraId="44EE596B" w14:textId="77777777" w:rsidR="004D2E00" w:rsidRDefault="00E44A21" w:rsidP="00302240">
            <w:pPr>
              <w:pStyle w:val="ListParagraph"/>
              <w:numPr>
                <w:ilvl w:val="0"/>
                <w:numId w:val="52"/>
              </w:numPr>
            </w:pPr>
            <w:r w:rsidRPr="004D2E00">
              <w:t xml:space="preserve">Compare quantities up to 10 in different contexts, recognising when one quantity is greater than, less than or the same as the other </w:t>
            </w:r>
            <w:proofErr w:type="gramStart"/>
            <w:r w:rsidRPr="004D2E00">
              <w:t>quantity;</w:t>
            </w:r>
            <w:proofErr w:type="gramEnd"/>
            <w:r w:rsidRPr="004D2E00">
              <w:t xml:space="preserve"> 27 </w:t>
            </w:r>
          </w:p>
          <w:p w14:paraId="42B8EC95" w14:textId="4654F957" w:rsidR="00867778" w:rsidRPr="00A77E9C" w:rsidRDefault="00E44A21" w:rsidP="00302240">
            <w:pPr>
              <w:pStyle w:val="ListParagraph"/>
              <w:numPr>
                <w:ilvl w:val="0"/>
                <w:numId w:val="52"/>
              </w:numPr>
            </w:pPr>
            <w:r w:rsidRPr="004D2E00">
              <w:t>Explore and represent patterns within numbers up to 10, including evens and odds, double facts and how quantities can be distributed equally.</w:t>
            </w:r>
            <w:r w:rsidRPr="004D2E00">
              <w:rPr>
                <w:b/>
                <w:bCs/>
              </w:rPr>
              <w:t xml:space="preserve"> </w:t>
            </w:r>
          </w:p>
        </w:tc>
      </w:tr>
    </w:tbl>
    <w:p w14:paraId="36827635" w14:textId="77777777" w:rsidR="00867778" w:rsidRDefault="00867778">
      <w:pPr>
        <w:rPr>
          <w:rFonts w:ascii="Trebuchet MS" w:hAnsi="Trebuchet MS"/>
        </w:rPr>
      </w:pPr>
    </w:p>
    <w:p w14:paraId="310E98B4" w14:textId="1804F102" w:rsidR="00A80D0A" w:rsidRDefault="00A80D0A">
      <w:pPr>
        <w:rPr>
          <w:rFonts w:ascii="Trebuchet MS" w:hAnsi="Trebuchet MS"/>
        </w:rPr>
      </w:pPr>
      <w:r>
        <w:rPr>
          <w:rFonts w:ascii="Trebuchet MS" w:hAnsi="Trebuchet MS"/>
        </w:rPr>
        <w:br w:type="page"/>
      </w:r>
    </w:p>
    <w:p w14:paraId="109E955F" w14:textId="77777777" w:rsidR="00A80D0A" w:rsidRDefault="00A80D0A">
      <w:pPr>
        <w:rPr>
          <w:rFonts w:ascii="Trebuchet MS" w:hAnsi="Trebuchet MS"/>
        </w:rPr>
      </w:pPr>
    </w:p>
    <w:tbl>
      <w:tblPr>
        <w:tblStyle w:val="TableGrid"/>
        <w:tblW w:w="0" w:type="auto"/>
        <w:tblLook w:val="04A0" w:firstRow="1" w:lastRow="0" w:firstColumn="1" w:lastColumn="0" w:noHBand="0" w:noVBand="1"/>
      </w:tblPr>
      <w:tblGrid>
        <w:gridCol w:w="9016"/>
      </w:tblGrid>
      <w:tr w:rsidR="00D81356" w14:paraId="74F321CD" w14:textId="77777777" w:rsidTr="00D364E7">
        <w:tc>
          <w:tcPr>
            <w:tcW w:w="9016" w:type="dxa"/>
            <w:shd w:val="clear" w:color="auto" w:fill="000000" w:themeFill="text1"/>
          </w:tcPr>
          <w:p w14:paraId="58E21958" w14:textId="7E0A66E8" w:rsidR="00D81356" w:rsidRPr="00D81356" w:rsidRDefault="00DC6F14">
            <w:r>
              <w:t xml:space="preserve">Opportunities to support </w:t>
            </w:r>
            <w:r w:rsidR="00377D63">
              <w:t xml:space="preserve">Mathematics </w:t>
            </w:r>
            <w:r>
              <w:t>in EYFS</w:t>
            </w:r>
          </w:p>
        </w:tc>
      </w:tr>
      <w:tr w:rsidR="00D81356" w14:paraId="68E81C2D" w14:textId="77777777" w:rsidTr="0057741B">
        <w:tc>
          <w:tcPr>
            <w:tcW w:w="9016" w:type="dxa"/>
            <w:shd w:val="clear" w:color="auto" w:fill="FFFF99"/>
          </w:tcPr>
          <w:p w14:paraId="33709B8C" w14:textId="64B77039" w:rsidR="002E02EF" w:rsidRDefault="002E02EF" w:rsidP="00377D63">
            <w:pPr>
              <w:pStyle w:val="ListParagraph"/>
              <w:numPr>
                <w:ilvl w:val="0"/>
                <w:numId w:val="7"/>
              </w:numPr>
            </w:pPr>
            <w:r w:rsidRPr="002E02EF">
              <w:t>Sing counting songs and rhymes – Provide props to aid understanding of number.</w:t>
            </w:r>
          </w:p>
          <w:p w14:paraId="1105B8C9" w14:textId="77777777" w:rsidR="000B3C0F" w:rsidRDefault="002E02EF" w:rsidP="00377D63">
            <w:pPr>
              <w:pStyle w:val="ListParagraph"/>
              <w:numPr>
                <w:ilvl w:val="0"/>
                <w:numId w:val="7"/>
              </w:numPr>
            </w:pPr>
            <w:r w:rsidRPr="002E02EF">
              <w:t>Play games which relate to number bonds, order, addition and subtraction, such as skittles and target games.</w:t>
            </w:r>
          </w:p>
          <w:p w14:paraId="7F79FD89" w14:textId="77777777" w:rsidR="000B3C0F" w:rsidRDefault="002E02EF" w:rsidP="00377D63">
            <w:pPr>
              <w:pStyle w:val="ListParagraph"/>
              <w:numPr>
                <w:ilvl w:val="0"/>
                <w:numId w:val="7"/>
              </w:numPr>
            </w:pPr>
            <w:r w:rsidRPr="002E02EF">
              <w:t>Share stories that relate to addition and subtraction e.g. – The Shopping Basket, Handa’s Surprise</w:t>
            </w:r>
            <w:r w:rsidR="000B3C0F">
              <w:t>.</w:t>
            </w:r>
          </w:p>
          <w:p w14:paraId="3E6FDE7E" w14:textId="77777777" w:rsidR="00DC3CB1" w:rsidRDefault="002E02EF" w:rsidP="00377D63">
            <w:pPr>
              <w:pStyle w:val="ListParagraph"/>
              <w:numPr>
                <w:ilvl w:val="0"/>
                <w:numId w:val="7"/>
              </w:numPr>
            </w:pPr>
            <w:r w:rsidRPr="002E02EF">
              <w:t>Incorporate mathematical components to different areas of the setting e.g. – sand, water.</w:t>
            </w:r>
          </w:p>
          <w:p w14:paraId="02807C2A" w14:textId="524BBBC9" w:rsidR="000B3C0F" w:rsidRDefault="002E02EF" w:rsidP="00377D63">
            <w:pPr>
              <w:pStyle w:val="ListParagraph"/>
              <w:numPr>
                <w:ilvl w:val="0"/>
                <w:numId w:val="7"/>
              </w:numPr>
            </w:pPr>
            <w:r w:rsidRPr="002E02EF">
              <w:t>Count things that are not objects, such as hops, jumps, clicks or claps.</w:t>
            </w:r>
          </w:p>
          <w:p w14:paraId="5C429817" w14:textId="77777777" w:rsidR="000B3C0F" w:rsidRDefault="002E02EF" w:rsidP="00377D63">
            <w:pPr>
              <w:pStyle w:val="ListParagraph"/>
              <w:numPr>
                <w:ilvl w:val="0"/>
                <w:numId w:val="7"/>
              </w:numPr>
            </w:pPr>
            <w:r w:rsidRPr="002E02EF">
              <w:t>Talk with children about strategies they are using e.g. to work out a solution to a simple problem by using fingers or counting aloud.</w:t>
            </w:r>
          </w:p>
          <w:p w14:paraId="7A4DCA54" w14:textId="0E1F9D0C" w:rsidR="000B3C0F" w:rsidRDefault="002E02EF" w:rsidP="00377D63">
            <w:pPr>
              <w:pStyle w:val="ListParagraph"/>
              <w:numPr>
                <w:ilvl w:val="0"/>
                <w:numId w:val="7"/>
              </w:numPr>
            </w:pPr>
            <w:r w:rsidRPr="002E02EF">
              <w:t>Provide number labels for children to use in different scenarios e.g. by putting a ‘</w:t>
            </w:r>
            <w:r w:rsidR="001342A2">
              <w:t>N</w:t>
            </w:r>
            <w:r w:rsidRPr="002E02EF">
              <w:t>umicon’ label on each bike and a corresponding number on each parking space.</w:t>
            </w:r>
          </w:p>
          <w:p w14:paraId="10CEFD6B" w14:textId="77777777" w:rsidR="000B3C0F" w:rsidRDefault="002E02EF" w:rsidP="00377D63">
            <w:pPr>
              <w:pStyle w:val="ListParagraph"/>
              <w:numPr>
                <w:ilvl w:val="0"/>
                <w:numId w:val="7"/>
              </w:numPr>
            </w:pPr>
            <w:r w:rsidRPr="002E02EF">
              <w:t>Create opportunities for children to separate objects into unequal groups as well as equal groups.</w:t>
            </w:r>
          </w:p>
          <w:p w14:paraId="3B1D506A" w14:textId="0CC23A20" w:rsidR="000B3C0F" w:rsidRDefault="002E02EF" w:rsidP="00377D63">
            <w:pPr>
              <w:pStyle w:val="ListParagraph"/>
              <w:numPr>
                <w:ilvl w:val="0"/>
                <w:numId w:val="7"/>
              </w:numPr>
            </w:pPr>
            <w:r w:rsidRPr="002E02EF">
              <w:t>Provide role play opportunities / real life experiences which include the handling of money</w:t>
            </w:r>
            <w:r w:rsidR="00001EF3">
              <w:t xml:space="preserve"> – visit to the local shop.</w:t>
            </w:r>
          </w:p>
          <w:p w14:paraId="5A323BD4" w14:textId="77777777" w:rsidR="000B3C0F" w:rsidRDefault="002E02EF" w:rsidP="00377D63">
            <w:pPr>
              <w:pStyle w:val="ListParagraph"/>
              <w:numPr>
                <w:ilvl w:val="0"/>
                <w:numId w:val="7"/>
              </w:numPr>
            </w:pPr>
            <w:r w:rsidRPr="002E02EF">
              <w:t>Encourage children to record what they have done, e.g. by drawing or tallying.</w:t>
            </w:r>
          </w:p>
          <w:p w14:paraId="5DC4FAD6" w14:textId="5EC7427A" w:rsidR="000B3C0F" w:rsidRDefault="001C3B6A" w:rsidP="00377D63">
            <w:pPr>
              <w:pStyle w:val="ListParagraph"/>
              <w:numPr>
                <w:ilvl w:val="0"/>
                <w:numId w:val="7"/>
              </w:numPr>
            </w:pPr>
            <w:r>
              <w:t>Children vote daily for class story.</w:t>
            </w:r>
          </w:p>
          <w:p w14:paraId="779E972A" w14:textId="77777777" w:rsidR="000B3C0F" w:rsidRDefault="002E02EF" w:rsidP="00377D63">
            <w:pPr>
              <w:pStyle w:val="ListParagraph"/>
              <w:numPr>
                <w:ilvl w:val="0"/>
                <w:numId w:val="7"/>
              </w:numPr>
            </w:pPr>
            <w:r w:rsidRPr="002E02EF">
              <w:t>Go on ‘number hunts’ and encourage pupils to look for, and identify, numerals in everyday situations / familiar environments.</w:t>
            </w:r>
          </w:p>
          <w:p w14:paraId="0C6C1F63" w14:textId="77777777" w:rsidR="000B3C0F" w:rsidRDefault="002E02EF" w:rsidP="00377D63">
            <w:pPr>
              <w:pStyle w:val="ListParagraph"/>
              <w:numPr>
                <w:ilvl w:val="0"/>
                <w:numId w:val="7"/>
              </w:numPr>
            </w:pPr>
            <w:r w:rsidRPr="002E02EF">
              <w:t>Provide number tracks and basic tens frames available to support with counting and understanding of part/whole models.</w:t>
            </w:r>
          </w:p>
          <w:p w14:paraId="733C0D1E" w14:textId="0BB1B305" w:rsidR="000B3C0F" w:rsidRDefault="002E02EF" w:rsidP="00377D63">
            <w:pPr>
              <w:pStyle w:val="ListParagraph"/>
              <w:numPr>
                <w:ilvl w:val="0"/>
                <w:numId w:val="7"/>
              </w:numPr>
            </w:pPr>
            <w:r w:rsidRPr="002E02EF">
              <w:t xml:space="preserve">Provide opportunities to support pupils subitise e.g. – playing with dice, dominoes, </w:t>
            </w:r>
            <w:r w:rsidR="000B3C0F">
              <w:t>N</w:t>
            </w:r>
            <w:r w:rsidRPr="002E02EF">
              <w:t>umicon.</w:t>
            </w:r>
          </w:p>
          <w:p w14:paraId="61DED692" w14:textId="77777777" w:rsidR="001342A2" w:rsidRDefault="002E02EF" w:rsidP="00377D63">
            <w:pPr>
              <w:pStyle w:val="ListParagraph"/>
              <w:numPr>
                <w:ilvl w:val="0"/>
                <w:numId w:val="7"/>
              </w:numPr>
            </w:pPr>
            <w:r w:rsidRPr="002E02EF">
              <w:t xml:space="preserve">Play hiding games with </w:t>
            </w:r>
            <w:proofErr w:type="gramStart"/>
            <w:r w:rsidRPr="002E02EF">
              <w:t>a number of</w:t>
            </w:r>
            <w:proofErr w:type="gramEnd"/>
            <w:r w:rsidRPr="002E02EF">
              <w:t xml:space="preserve"> objects in a box, under a cloth, in a tent, in a cave, etc.: “Seven went in the tent and 2 came out. I wonder how many are still in there?”</w:t>
            </w:r>
          </w:p>
          <w:p w14:paraId="602C5B83" w14:textId="1303C172" w:rsidR="001342A2" w:rsidRDefault="002E02EF" w:rsidP="00377D63">
            <w:pPr>
              <w:pStyle w:val="ListParagraph"/>
              <w:numPr>
                <w:ilvl w:val="0"/>
                <w:numId w:val="7"/>
              </w:numPr>
            </w:pPr>
            <w:r w:rsidRPr="002E02EF">
              <w:t xml:space="preserve">Provide pictures that illustrate the use of shapes and patterns from a variety of cultures </w:t>
            </w:r>
          </w:p>
          <w:p w14:paraId="63BB94BF" w14:textId="2B63B0F8" w:rsidR="001342A2" w:rsidRDefault="002E02EF" w:rsidP="00377D63">
            <w:pPr>
              <w:pStyle w:val="ListParagraph"/>
              <w:numPr>
                <w:ilvl w:val="0"/>
                <w:numId w:val="7"/>
              </w:numPr>
            </w:pPr>
            <w:r w:rsidRPr="002E02EF">
              <w:t>Provide opportunities for children to measure time (e.g. sand timers), weight (e.g. balance scales) and length (with standard and non-standard units).</w:t>
            </w:r>
          </w:p>
          <w:p w14:paraId="7C278E7C" w14:textId="77777777" w:rsidR="001342A2" w:rsidRDefault="002E02EF" w:rsidP="00377D63">
            <w:pPr>
              <w:pStyle w:val="ListParagraph"/>
              <w:numPr>
                <w:ilvl w:val="0"/>
                <w:numId w:val="7"/>
              </w:numPr>
            </w:pPr>
            <w:r w:rsidRPr="002E02EF">
              <w:t>Vary the volume and capacity equipment in sand, water and other play areas.</w:t>
            </w:r>
          </w:p>
          <w:p w14:paraId="772D4B34" w14:textId="71D51286" w:rsidR="001342A2" w:rsidRDefault="002E02EF" w:rsidP="00377D63">
            <w:pPr>
              <w:pStyle w:val="ListParagraph"/>
              <w:numPr>
                <w:ilvl w:val="0"/>
                <w:numId w:val="7"/>
              </w:numPr>
            </w:pPr>
            <w:r w:rsidRPr="002E02EF">
              <w:t xml:space="preserve">Invite pupils to help measure for a purpose e.g. finding out which teddy will </w:t>
            </w:r>
            <w:r w:rsidR="00495972">
              <w:t xml:space="preserve">fit </w:t>
            </w:r>
            <w:r w:rsidRPr="002E02EF">
              <w:t>best in a bed.</w:t>
            </w:r>
          </w:p>
          <w:p w14:paraId="43757D1C" w14:textId="77777777" w:rsidR="001342A2" w:rsidRDefault="002E02EF" w:rsidP="00377D63">
            <w:pPr>
              <w:pStyle w:val="ListParagraph"/>
              <w:numPr>
                <w:ilvl w:val="0"/>
                <w:numId w:val="7"/>
              </w:numPr>
            </w:pPr>
            <w:r w:rsidRPr="002E02EF">
              <w:t>Demonstrate language for shape, position and measures in discussions.</w:t>
            </w:r>
          </w:p>
          <w:p w14:paraId="78827D0F" w14:textId="77777777" w:rsidR="001342A2" w:rsidRDefault="002E02EF" w:rsidP="00377D63">
            <w:pPr>
              <w:pStyle w:val="ListParagraph"/>
              <w:numPr>
                <w:ilvl w:val="0"/>
                <w:numId w:val="7"/>
              </w:numPr>
            </w:pPr>
            <w:r w:rsidRPr="002E02EF">
              <w:t>Play ‘descriptive’ games to allow pupils to hear and use properties of shape e.g. ‘Shape Shop’ - “I’m looking for a thick 3D shape with six flat faces. It will slide and stack but will not roll as it does not have any curved faces”.</w:t>
            </w:r>
          </w:p>
          <w:p w14:paraId="092483FD" w14:textId="6060BC70" w:rsidR="001342A2" w:rsidRDefault="002E02EF" w:rsidP="00377D63">
            <w:pPr>
              <w:pStyle w:val="ListParagraph"/>
              <w:numPr>
                <w:ilvl w:val="0"/>
                <w:numId w:val="7"/>
              </w:numPr>
            </w:pPr>
            <w:r w:rsidRPr="002E02EF">
              <w:t>Play games involving children positioning themselves</w:t>
            </w:r>
            <w:r w:rsidR="009559F0">
              <w:t>/</w:t>
            </w:r>
            <w:r w:rsidRPr="002E02EF">
              <w:t>object</w:t>
            </w:r>
            <w:r w:rsidR="00E73B41">
              <w:t>s</w:t>
            </w:r>
            <w:r w:rsidRPr="002E02EF">
              <w:t>, inside, behind, on top</w:t>
            </w:r>
            <w:r w:rsidR="009559F0">
              <w:t xml:space="preserve"> etc.</w:t>
            </w:r>
          </w:p>
          <w:p w14:paraId="462BEBC5" w14:textId="77777777" w:rsidR="001342A2" w:rsidRDefault="002E02EF" w:rsidP="00377D63">
            <w:pPr>
              <w:pStyle w:val="ListParagraph"/>
              <w:numPr>
                <w:ilvl w:val="0"/>
                <w:numId w:val="7"/>
              </w:numPr>
            </w:pPr>
            <w:r w:rsidRPr="002E02EF">
              <w:t xml:space="preserve">Use stories to talk about position and direction e.g. - Rosie’s Walk, </w:t>
            </w:r>
            <w:proofErr w:type="gramStart"/>
            <w:r w:rsidRPr="002E02EF">
              <w:t>We’re</w:t>
            </w:r>
            <w:proofErr w:type="gramEnd"/>
            <w:r w:rsidRPr="002E02EF">
              <w:t xml:space="preserve"> going on a Bear hunt, Lost and Found</w:t>
            </w:r>
          </w:p>
          <w:p w14:paraId="7C777CAA" w14:textId="77777777" w:rsidR="001342A2" w:rsidRDefault="002E02EF" w:rsidP="00377D63">
            <w:pPr>
              <w:pStyle w:val="ListParagraph"/>
              <w:numPr>
                <w:ilvl w:val="0"/>
                <w:numId w:val="7"/>
              </w:numPr>
            </w:pPr>
            <w:r w:rsidRPr="002E02EF">
              <w:t>Tell stories that relate to time / seasons / night and day / days of the week etc. e.g.- The Very Hungry Caterpillar, Peace at Last, Tree</w:t>
            </w:r>
            <w:r w:rsidR="001342A2">
              <w:t>.</w:t>
            </w:r>
          </w:p>
          <w:p w14:paraId="11D0C1A6" w14:textId="77777777" w:rsidR="001342A2" w:rsidRDefault="002E02EF" w:rsidP="00377D63">
            <w:pPr>
              <w:pStyle w:val="ListParagraph"/>
              <w:numPr>
                <w:ilvl w:val="0"/>
                <w:numId w:val="7"/>
              </w:numPr>
            </w:pPr>
            <w:r w:rsidRPr="002E02EF">
              <w:t>Play ‘shape reveal’ games; revealing shapes a little at a time and at different angles, asking children to say what they think the shape is.</w:t>
            </w:r>
          </w:p>
          <w:p w14:paraId="6E146343" w14:textId="77777777" w:rsidR="001342A2" w:rsidRDefault="002E02EF" w:rsidP="00377D63">
            <w:pPr>
              <w:pStyle w:val="ListParagraph"/>
              <w:numPr>
                <w:ilvl w:val="0"/>
                <w:numId w:val="7"/>
              </w:numPr>
            </w:pPr>
            <w:r w:rsidRPr="002E02EF">
              <w:t xml:space="preserve">Ask children to give you instructions to get to somewhere / Play ‘hidden object’ games where pupils </w:t>
            </w:r>
            <w:proofErr w:type="gramStart"/>
            <w:r w:rsidRPr="002E02EF">
              <w:t>have to</w:t>
            </w:r>
            <w:proofErr w:type="gramEnd"/>
            <w:r w:rsidRPr="002E02EF">
              <w:t xml:space="preserve"> find objects by following your instructions.</w:t>
            </w:r>
          </w:p>
          <w:p w14:paraId="2E64B7B3" w14:textId="124AC0D1" w:rsidR="00440020" w:rsidRPr="00D81356" w:rsidRDefault="002E02EF" w:rsidP="005E6BDE">
            <w:pPr>
              <w:pStyle w:val="ListParagraph"/>
              <w:numPr>
                <w:ilvl w:val="0"/>
                <w:numId w:val="7"/>
              </w:numPr>
            </w:pPr>
            <w:r w:rsidRPr="002E02EF">
              <w:t>Encourage children to use everyday words to describe routes taken and position, e.g. when following pathways / playing on the adventure playground / climbing equipment</w:t>
            </w:r>
            <w:r w:rsidR="00DC3CB1">
              <w:t>.</w:t>
            </w:r>
          </w:p>
        </w:tc>
      </w:tr>
    </w:tbl>
    <w:p w14:paraId="4257E4C9" w14:textId="77777777" w:rsidR="00A80D0A" w:rsidRDefault="00A80D0A">
      <w:pPr>
        <w:rPr>
          <w:rFonts w:ascii="Trebuchet MS" w:hAnsi="Trebuchet MS"/>
        </w:rPr>
      </w:pPr>
    </w:p>
    <w:sectPr w:rsidR="00A80D0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C201C" w14:textId="77777777" w:rsidR="00550BB3" w:rsidRDefault="00550BB3" w:rsidP="00E90BD4">
      <w:pPr>
        <w:spacing w:after="0" w:line="240" w:lineRule="auto"/>
      </w:pPr>
      <w:r>
        <w:separator/>
      </w:r>
    </w:p>
  </w:endnote>
  <w:endnote w:type="continuationSeparator" w:id="0">
    <w:p w14:paraId="1853CD4B" w14:textId="77777777" w:rsidR="00550BB3" w:rsidRDefault="00550BB3" w:rsidP="00E90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BC2E5" w14:textId="77777777" w:rsidR="007D6C61" w:rsidRDefault="007D6C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42A89" w14:textId="75A2984A" w:rsidR="005F7D15" w:rsidRDefault="005F7D15">
    <w:pPr>
      <w:pStyle w:val="Footer"/>
    </w:pPr>
    <w:r>
      <w:t>Updated: October 2024</w:t>
    </w:r>
  </w:p>
  <w:p w14:paraId="4CA277D3" w14:textId="0D634EFC" w:rsidR="006F612A" w:rsidRDefault="007A20A1" w:rsidP="007A20A1">
    <w:pPr>
      <w:pStyle w:val="Footer"/>
      <w:numPr>
        <w:ilvl w:val="0"/>
        <w:numId w:val="22"/>
      </w:numPr>
    </w:pPr>
    <w:r>
      <w:t>Development Matters Statement</w:t>
    </w:r>
  </w:p>
  <w:p w14:paraId="7DA1479C" w14:textId="259185C4" w:rsidR="007A20A1" w:rsidRDefault="007A20A1" w:rsidP="007A20A1">
    <w:pPr>
      <w:pStyle w:val="Footer"/>
      <w:numPr>
        <w:ilvl w:val="0"/>
        <w:numId w:val="23"/>
      </w:numPr>
    </w:pPr>
    <w:r>
      <w:t>St Mary’s Statement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09B8D6" w14:textId="77777777" w:rsidR="007D6C61" w:rsidRDefault="007D6C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BC7A21" w14:textId="77777777" w:rsidR="00550BB3" w:rsidRDefault="00550BB3" w:rsidP="00E90BD4">
      <w:pPr>
        <w:spacing w:after="0" w:line="240" w:lineRule="auto"/>
      </w:pPr>
      <w:r>
        <w:separator/>
      </w:r>
    </w:p>
  </w:footnote>
  <w:footnote w:type="continuationSeparator" w:id="0">
    <w:p w14:paraId="26D47BC5" w14:textId="77777777" w:rsidR="00550BB3" w:rsidRDefault="00550BB3" w:rsidP="00E90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3D7FAC" w14:textId="2C894171" w:rsidR="007D6C61" w:rsidRDefault="007D6C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DFE2D" w14:textId="28A05542" w:rsidR="005B207F" w:rsidRPr="005B207F" w:rsidRDefault="005B207F" w:rsidP="006F612A">
    <w:pPr>
      <w:pStyle w:val="Header"/>
      <w:rPr>
        <w:rFonts w:ascii="Trebuchet MS" w:hAnsi="Trebuchet MS"/>
        <w:b/>
        <w:bCs/>
        <w:color w:val="12B280"/>
      </w:rPr>
    </w:pPr>
    <w:r>
      <w:rPr>
        <w:noProof/>
      </w:rPr>
      <w:drawing>
        <wp:anchor distT="0" distB="0" distL="114300" distR="114300" simplePos="0" relativeHeight="251657728" behindDoc="0" locked="0" layoutInCell="1" allowOverlap="1" wp14:anchorId="7F5CA6D2" wp14:editId="54880D45">
          <wp:simplePos x="0" y="0"/>
          <wp:positionH relativeFrom="column">
            <wp:posOffset>0</wp:posOffset>
          </wp:positionH>
          <wp:positionV relativeFrom="paragraph">
            <wp:posOffset>0</wp:posOffset>
          </wp:positionV>
          <wp:extent cx="718838" cy="541020"/>
          <wp:effectExtent l="0" t="0" r="5080" b="0"/>
          <wp:wrapThrough wrapText="bothSides">
            <wp:wrapPolygon edited="0">
              <wp:start x="0" y="0"/>
              <wp:lineTo x="0" y="20535"/>
              <wp:lineTo x="21180" y="20535"/>
              <wp:lineTo x="21180" y="0"/>
              <wp:lineTo x="0" y="0"/>
            </wp:wrapPolygon>
          </wp:wrapThrough>
          <wp:docPr id="263420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838" cy="541020"/>
                  </a:xfrm>
                  <a:prstGeom prst="rect">
                    <a:avLst/>
                  </a:prstGeom>
                  <a:noFill/>
                </pic:spPr>
              </pic:pic>
            </a:graphicData>
          </a:graphic>
          <wp14:sizeRelH relativeFrom="page">
            <wp14:pctWidth>0</wp14:pctWidth>
          </wp14:sizeRelH>
          <wp14:sizeRelV relativeFrom="page">
            <wp14:pctHeight>0</wp14:pctHeight>
          </wp14:sizeRelV>
        </wp:anchor>
      </w:drawing>
    </w:r>
    <w:r w:rsidR="00E90BD4" w:rsidRPr="005B207F">
      <w:rPr>
        <w:rFonts w:ascii="Trebuchet MS" w:hAnsi="Trebuchet MS"/>
        <w:b/>
        <w:bCs/>
        <w:color w:val="12B280"/>
      </w:rPr>
      <w:ptab w:relativeTo="margin" w:alignment="center" w:leader="none"/>
    </w:r>
    <w:r w:rsidRPr="005B207F">
      <w:rPr>
        <w:rFonts w:ascii="Trebuchet MS" w:hAnsi="Trebuchet MS"/>
        <w:b/>
        <w:bCs/>
        <w:color w:val="12B280"/>
      </w:rPr>
      <w:t xml:space="preserve">St Mary’s </w:t>
    </w:r>
    <w:r>
      <w:rPr>
        <w:rFonts w:ascii="Trebuchet MS" w:hAnsi="Trebuchet MS"/>
        <w:b/>
        <w:bCs/>
        <w:color w:val="12B280"/>
      </w:rPr>
      <w:t>Early Year</w:t>
    </w:r>
    <w:r w:rsidR="005F7D15">
      <w:rPr>
        <w:rFonts w:ascii="Trebuchet MS" w:hAnsi="Trebuchet MS"/>
        <w:b/>
        <w:bCs/>
        <w:color w:val="12B280"/>
      </w:rPr>
      <w:t>s</w:t>
    </w:r>
    <w:r>
      <w:rPr>
        <w:rFonts w:ascii="Trebuchet MS" w:hAnsi="Trebuchet MS"/>
        <w:b/>
        <w:bCs/>
        <w:color w:val="12B280"/>
      </w:rPr>
      <w:t xml:space="preserve"> Curriculum</w:t>
    </w:r>
    <w:r w:rsidR="004D2AD3">
      <w:rPr>
        <w:rFonts w:ascii="Trebuchet MS" w:hAnsi="Trebuchet MS"/>
        <w:b/>
        <w:bCs/>
        <w:color w:val="12B280"/>
      </w:rPr>
      <w:tab/>
    </w:r>
  </w:p>
  <w:p w14:paraId="579BDA68" w14:textId="4A1A7B9B" w:rsidR="00E90BD4" w:rsidRDefault="005B207F" w:rsidP="005B207F">
    <w:pPr>
      <w:pStyle w:val="Header"/>
    </w:pPr>
    <w:r>
      <w:rPr>
        <w:rFonts w:ascii="Trebuchet MS" w:hAnsi="Trebuchet MS"/>
        <w:b/>
        <w:bCs/>
        <w:color w:val="12B280"/>
      </w:rPr>
      <w:tab/>
    </w:r>
    <w:r w:rsidR="0053145E">
      <w:rPr>
        <w:rFonts w:ascii="Trebuchet MS" w:hAnsi="Trebuchet MS"/>
        <w:b/>
        <w:bCs/>
        <w:color w:val="12B280"/>
      </w:rPr>
      <w:t>Mathematics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488C6" w14:textId="752BCDF6" w:rsidR="007D6C61" w:rsidRDefault="007D6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E53D3"/>
    <w:multiLevelType w:val="hybridMultilevel"/>
    <w:tmpl w:val="A9EAF2A8"/>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2180EEC"/>
    <w:multiLevelType w:val="hybridMultilevel"/>
    <w:tmpl w:val="FCCE0AE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36A2D13"/>
    <w:multiLevelType w:val="hybridMultilevel"/>
    <w:tmpl w:val="F6F2238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3B722D1"/>
    <w:multiLevelType w:val="hybridMultilevel"/>
    <w:tmpl w:val="B6CC2B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5C1D3E"/>
    <w:multiLevelType w:val="hybridMultilevel"/>
    <w:tmpl w:val="587027C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8055373"/>
    <w:multiLevelType w:val="hybridMultilevel"/>
    <w:tmpl w:val="1ECA9E22"/>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AAF178C"/>
    <w:multiLevelType w:val="hybridMultilevel"/>
    <w:tmpl w:val="4C304FAA"/>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B877937"/>
    <w:multiLevelType w:val="hybridMultilevel"/>
    <w:tmpl w:val="7BD875AA"/>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C3A3030"/>
    <w:multiLevelType w:val="multilevel"/>
    <w:tmpl w:val="E26CED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0CE8436E"/>
    <w:multiLevelType w:val="hybridMultilevel"/>
    <w:tmpl w:val="9F3C5AB8"/>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0E1D314D"/>
    <w:multiLevelType w:val="hybridMultilevel"/>
    <w:tmpl w:val="46BC2C5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0A83782"/>
    <w:multiLevelType w:val="multilevel"/>
    <w:tmpl w:val="70D4FF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145B1BF6"/>
    <w:multiLevelType w:val="hybridMultilevel"/>
    <w:tmpl w:val="22E2C33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B0250AB"/>
    <w:multiLevelType w:val="hybridMultilevel"/>
    <w:tmpl w:val="02D863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B9A21C6"/>
    <w:multiLevelType w:val="hybridMultilevel"/>
    <w:tmpl w:val="AFA27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A23076"/>
    <w:multiLevelType w:val="multilevel"/>
    <w:tmpl w:val="936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F1F2DAE"/>
    <w:multiLevelType w:val="hybridMultilevel"/>
    <w:tmpl w:val="5DEC891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F5B13E1"/>
    <w:multiLevelType w:val="hybridMultilevel"/>
    <w:tmpl w:val="BE42988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33D0EB6"/>
    <w:multiLevelType w:val="hybridMultilevel"/>
    <w:tmpl w:val="3B42BF6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9F1310F"/>
    <w:multiLevelType w:val="hybridMultilevel"/>
    <w:tmpl w:val="9F32B0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0963643"/>
    <w:multiLevelType w:val="multilevel"/>
    <w:tmpl w:val="F0743AC0"/>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Aptos" w:eastAsiaTheme="minorHAnsi" w:hAnsi="Aptos" w:cstheme="minorBidi"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1" w15:restartNumberingAfterBreak="0">
    <w:nsid w:val="3216413A"/>
    <w:multiLevelType w:val="hybridMultilevel"/>
    <w:tmpl w:val="068C9B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965A2E"/>
    <w:multiLevelType w:val="hybridMultilevel"/>
    <w:tmpl w:val="C06A48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32D7DDB"/>
    <w:multiLevelType w:val="multilevel"/>
    <w:tmpl w:val="34CC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5FC543C"/>
    <w:multiLevelType w:val="hybridMultilevel"/>
    <w:tmpl w:val="B616DA86"/>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38265AF4"/>
    <w:multiLevelType w:val="hybridMultilevel"/>
    <w:tmpl w:val="3C060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8C6548F"/>
    <w:multiLevelType w:val="hybridMultilevel"/>
    <w:tmpl w:val="5C406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0C2DE1"/>
    <w:multiLevelType w:val="hybridMultilevel"/>
    <w:tmpl w:val="85FC9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B2A6D7C"/>
    <w:multiLevelType w:val="hybridMultilevel"/>
    <w:tmpl w:val="F664F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B8C2F6C"/>
    <w:multiLevelType w:val="hybridMultilevel"/>
    <w:tmpl w:val="D9F2B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C44715"/>
    <w:multiLevelType w:val="hybridMultilevel"/>
    <w:tmpl w:val="7F14BD7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2E92DEE"/>
    <w:multiLevelType w:val="hybridMultilevel"/>
    <w:tmpl w:val="CE007F5E"/>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46DE7FDC"/>
    <w:multiLevelType w:val="hybridMultilevel"/>
    <w:tmpl w:val="BDE0B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1174EE"/>
    <w:multiLevelType w:val="hybridMultilevel"/>
    <w:tmpl w:val="23E2F9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2B489E"/>
    <w:multiLevelType w:val="hybridMultilevel"/>
    <w:tmpl w:val="3668C0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D7D683F"/>
    <w:multiLevelType w:val="multilevel"/>
    <w:tmpl w:val="2BA2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196352E"/>
    <w:multiLevelType w:val="hybridMultilevel"/>
    <w:tmpl w:val="E2E02B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9C92D22"/>
    <w:multiLevelType w:val="hybridMultilevel"/>
    <w:tmpl w:val="43881474"/>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296505A"/>
    <w:multiLevelType w:val="hybridMultilevel"/>
    <w:tmpl w:val="44644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4D50997"/>
    <w:multiLevelType w:val="hybridMultilevel"/>
    <w:tmpl w:val="3E1E83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7527839"/>
    <w:multiLevelType w:val="hybridMultilevel"/>
    <w:tmpl w:val="F3A232E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94265AE"/>
    <w:multiLevelType w:val="hybridMultilevel"/>
    <w:tmpl w:val="6BA8737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6A103BBE"/>
    <w:multiLevelType w:val="hybridMultilevel"/>
    <w:tmpl w:val="29C019C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6E672604"/>
    <w:multiLevelType w:val="hybridMultilevel"/>
    <w:tmpl w:val="5B8A39D4"/>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F25365D"/>
    <w:multiLevelType w:val="hybridMultilevel"/>
    <w:tmpl w:val="0164AAD6"/>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22252D5"/>
    <w:multiLevelType w:val="hybridMultilevel"/>
    <w:tmpl w:val="DD826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3932D45"/>
    <w:multiLevelType w:val="hybridMultilevel"/>
    <w:tmpl w:val="F08488AE"/>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760167C6"/>
    <w:multiLevelType w:val="hybridMultilevel"/>
    <w:tmpl w:val="CCB49A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8F75D7"/>
    <w:multiLevelType w:val="multilevel"/>
    <w:tmpl w:val="2AFC4A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7956E41"/>
    <w:multiLevelType w:val="hybridMultilevel"/>
    <w:tmpl w:val="E0B89F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88A1CB0"/>
    <w:multiLevelType w:val="hybridMultilevel"/>
    <w:tmpl w:val="684EE9D6"/>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7FA7089B"/>
    <w:multiLevelType w:val="hybridMultilevel"/>
    <w:tmpl w:val="67EA03C2"/>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79726842">
    <w:abstractNumId w:val="14"/>
  </w:num>
  <w:num w:numId="2" w16cid:durableId="130366842">
    <w:abstractNumId w:val="9"/>
  </w:num>
  <w:num w:numId="3" w16cid:durableId="1587417522">
    <w:abstractNumId w:val="51"/>
  </w:num>
  <w:num w:numId="4" w16cid:durableId="1191801493">
    <w:abstractNumId w:val="16"/>
  </w:num>
  <w:num w:numId="5" w16cid:durableId="604843267">
    <w:abstractNumId w:val="5"/>
  </w:num>
  <w:num w:numId="6" w16cid:durableId="375398505">
    <w:abstractNumId w:val="10"/>
  </w:num>
  <w:num w:numId="7" w16cid:durableId="743647826">
    <w:abstractNumId w:val="29"/>
  </w:num>
  <w:num w:numId="8" w16cid:durableId="2015720944">
    <w:abstractNumId w:val="26"/>
  </w:num>
  <w:num w:numId="9" w16cid:durableId="616791891">
    <w:abstractNumId w:val="47"/>
  </w:num>
  <w:num w:numId="10" w16cid:durableId="110362951">
    <w:abstractNumId w:val="17"/>
  </w:num>
  <w:num w:numId="11" w16cid:durableId="121117214">
    <w:abstractNumId w:val="19"/>
  </w:num>
  <w:num w:numId="12" w16cid:durableId="156843673">
    <w:abstractNumId w:val="4"/>
  </w:num>
  <w:num w:numId="13" w16cid:durableId="137000158">
    <w:abstractNumId w:val="27"/>
  </w:num>
  <w:num w:numId="14" w16cid:durableId="357850099">
    <w:abstractNumId w:val="25"/>
  </w:num>
  <w:num w:numId="15" w16cid:durableId="105468827">
    <w:abstractNumId w:val="41"/>
  </w:num>
  <w:num w:numId="16" w16cid:durableId="495877114">
    <w:abstractNumId w:val="1"/>
  </w:num>
  <w:num w:numId="17" w16cid:durableId="712578786">
    <w:abstractNumId w:val="42"/>
  </w:num>
  <w:num w:numId="18" w16cid:durableId="2040934349">
    <w:abstractNumId w:val="49"/>
  </w:num>
  <w:num w:numId="19" w16cid:durableId="1378969916">
    <w:abstractNumId w:val="31"/>
  </w:num>
  <w:num w:numId="20" w16cid:durableId="1548957889">
    <w:abstractNumId w:val="46"/>
  </w:num>
  <w:num w:numId="21" w16cid:durableId="1201168244">
    <w:abstractNumId w:val="21"/>
  </w:num>
  <w:num w:numId="22" w16cid:durableId="1732846966">
    <w:abstractNumId w:val="38"/>
  </w:num>
  <w:num w:numId="23" w16cid:durableId="2140417918">
    <w:abstractNumId w:val="6"/>
  </w:num>
  <w:num w:numId="24" w16cid:durableId="2059089391">
    <w:abstractNumId w:val="33"/>
  </w:num>
  <w:num w:numId="25" w16cid:durableId="1394893690">
    <w:abstractNumId w:val="12"/>
  </w:num>
  <w:num w:numId="26" w16cid:durableId="1538935501">
    <w:abstractNumId w:val="45"/>
  </w:num>
  <w:num w:numId="27" w16cid:durableId="1387799740">
    <w:abstractNumId w:val="44"/>
  </w:num>
  <w:num w:numId="28" w16cid:durableId="1689329107">
    <w:abstractNumId w:val="40"/>
  </w:num>
  <w:num w:numId="29" w16cid:durableId="2089962897">
    <w:abstractNumId w:val="2"/>
  </w:num>
  <w:num w:numId="30" w16cid:durableId="290552612">
    <w:abstractNumId w:val="0"/>
  </w:num>
  <w:num w:numId="31" w16cid:durableId="89661561">
    <w:abstractNumId w:val="3"/>
  </w:num>
  <w:num w:numId="32" w16cid:durableId="30425836">
    <w:abstractNumId w:val="18"/>
  </w:num>
  <w:num w:numId="33" w16cid:durableId="619992021">
    <w:abstractNumId w:val="23"/>
  </w:num>
  <w:num w:numId="34" w16cid:durableId="260113662">
    <w:abstractNumId w:val="7"/>
  </w:num>
  <w:num w:numId="35" w16cid:durableId="483200862">
    <w:abstractNumId w:val="43"/>
  </w:num>
  <w:num w:numId="36" w16cid:durableId="946471298">
    <w:abstractNumId w:val="48"/>
  </w:num>
  <w:num w:numId="37" w16cid:durableId="1127429115">
    <w:abstractNumId w:val="39"/>
  </w:num>
  <w:num w:numId="38" w16cid:durableId="1430351838">
    <w:abstractNumId w:val="24"/>
  </w:num>
  <w:num w:numId="39" w16cid:durableId="237718618">
    <w:abstractNumId w:val="36"/>
  </w:num>
  <w:num w:numId="40" w16cid:durableId="1366828245">
    <w:abstractNumId w:val="50"/>
  </w:num>
  <w:num w:numId="41" w16cid:durableId="2051104087">
    <w:abstractNumId w:val="8"/>
  </w:num>
  <w:num w:numId="42" w16cid:durableId="1362825945">
    <w:abstractNumId w:val="34"/>
  </w:num>
  <w:num w:numId="43" w16cid:durableId="1523662422">
    <w:abstractNumId w:val="15"/>
  </w:num>
  <w:num w:numId="44" w16cid:durableId="1956908957">
    <w:abstractNumId w:val="35"/>
  </w:num>
  <w:num w:numId="45" w16cid:durableId="18438958">
    <w:abstractNumId w:val="28"/>
  </w:num>
  <w:num w:numId="46" w16cid:durableId="1583291738">
    <w:abstractNumId w:val="11"/>
  </w:num>
  <w:num w:numId="47" w16cid:durableId="1195535081">
    <w:abstractNumId w:val="20"/>
  </w:num>
  <w:num w:numId="48" w16cid:durableId="686249691">
    <w:abstractNumId w:val="37"/>
  </w:num>
  <w:num w:numId="49" w16cid:durableId="1845120460">
    <w:abstractNumId w:val="30"/>
  </w:num>
  <w:num w:numId="50" w16cid:durableId="1112089129">
    <w:abstractNumId w:val="22"/>
  </w:num>
  <w:num w:numId="51" w16cid:durableId="2143771075">
    <w:abstractNumId w:val="32"/>
  </w:num>
  <w:num w:numId="52" w16cid:durableId="2946792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BD4"/>
    <w:rsid w:val="00001EF3"/>
    <w:rsid w:val="00013267"/>
    <w:rsid w:val="00017670"/>
    <w:rsid w:val="0002603B"/>
    <w:rsid w:val="000929E5"/>
    <w:rsid w:val="00094CE3"/>
    <w:rsid w:val="000B1485"/>
    <w:rsid w:val="000B3C0F"/>
    <w:rsid w:val="000B6970"/>
    <w:rsid w:val="000D0693"/>
    <w:rsid w:val="000F5C0C"/>
    <w:rsid w:val="00126DD5"/>
    <w:rsid w:val="001342A2"/>
    <w:rsid w:val="00143BB9"/>
    <w:rsid w:val="00147033"/>
    <w:rsid w:val="00150D99"/>
    <w:rsid w:val="0017658D"/>
    <w:rsid w:val="001B3ABB"/>
    <w:rsid w:val="001C22C4"/>
    <w:rsid w:val="001C3B6A"/>
    <w:rsid w:val="001E5C47"/>
    <w:rsid w:val="001F593C"/>
    <w:rsid w:val="002018D2"/>
    <w:rsid w:val="00216EA3"/>
    <w:rsid w:val="00217F52"/>
    <w:rsid w:val="00223CF8"/>
    <w:rsid w:val="00230CA9"/>
    <w:rsid w:val="002330E1"/>
    <w:rsid w:val="00241252"/>
    <w:rsid w:val="00252985"/>
    <w:rsid w:val="002654A7"/>
    <w:rsid w:val="002676B1"/>
    <w:rsid w:val="00274FDF"/>
    <w:rsid w:val="002D1678"/>
    <w:rsid w:val="002D5EB6"/>
    <w:rsid w:val="002E02EF"/>
    <w:rsid w:val="002E2E68"/>
    <w:rsid w:val="002F64AB"/>
    <w:rsid w:val="00302240"/>
    <w:rsid w:val="003032B1"/>
    <w:rsid w:val="003111E3"/>
    <w:rsid w:val="00311BF7"/>
    <w:rsid w:val="00313DC5"/>
    <w:rsid w:val="00315425"/>
    <w:rsid w:val="0035590E"/>
    <w:rsid w:val="0037090A"/>
    <w:rsid w:val="00377D63"/>
    <w:rsid w:val="0038142F"/>
    <w:rsid w:val="00382DED"/>
    <w:rsid w:val="00386475"/>
    <w:rsid w:val="003A556B"/>
    <w:rsid w:val="003C10C9"/>
    <w:rsid w:val="003D7C52"/>
    <w:rsid w:val="003E3E30"/>
    <w:rsid w:val="0040092E"/>
    <w:rsid w:val="00412AF3"/>
    <w:rsid w:val="00416A2D"/>
    <w:rsid w:val="00417D11"/>
    <w:rsid w:val="0042278D"/>
    <w:rsid w:val="00433B22"/>
    <w:rsid w:val="00434427"/>
    <w:rsid w:val="00440020"/>
    <w:rsid w:val="00445376"/>
    <w:rsid w:val="00453B3B"/>
    <w:rsid w:val="0046746E"/>
    <w:rsid w:val="00471EEE"/>
    <w:rsid w:val="00482902"/>
    <w:rsid w:val="00483872"/>
    <w:rsid w:val="00495972"/>
    <w:rsid w:val="004C6577"/>
    <w:rsid w:val="004D18BB"/>
    <w:rsid w:val="004D2AD3"/>
    <w:rsid w:val="004D2E00"/>
    <w:rsid w:val="004D70A7"/>
    <w:rsid w:val="004D7386"/>
    <w:rsid w:val="004F1067"/>
    <w:rsid w:val="0052304C"/>
    <w:rsid w:val="00527C7F"/>
    <w:rsid w:val="0053145E"/>
    <w:rsid w:val="00531529"/>
    <w:rsid w:val="00550BB3"/>
    <w:rsid w:val="00564A62"/>
    <w:rsid w:val="0057741B"/>
    <w:rsid w:val="005875BC"/>
    <w:rsid w:val="005921A7"/>
    <w:rsid w:val="0059533E"/>
    <w:rsid w:val="00596CC1"/>
    <w:rsid w:val="005A6DC4"/>
    <w:rsid w:val="005B207F"/>
    <w:rsid w:val="005C59E7"/>
    <w:rsid w:val="005D7B09"/>
    <w:rsid w:val="005E2E31"/>
    <w:rsid w:val="005E6BDE"/>
    <w:rsid w:val="005E6FD3"/>
    <w:rsid w:val="005F7D15"/>
    <w:rsid w:val="0061017A"/>
    <w:rsid w:val="00620A21"/>
    <w:rsid w:val="00634022"/>
    <w:rsid w:val="006452D6"/>
    <w:rsid w:val="00660A12"/>
    <w:rsid w:val="00661039"/>
    <w:rsid w:val="00663FFC"/>
    <w:rsid w:val="006760AF"/>
    <w:rsid w:val="00681CF7"/>
    <w:rsid w:val="006944F7"/>
    <w:rsid w:val="00695BB2"/>
    <w:rsid w:val="006A4FB9"/>
    <w:rsid w:val="006E0640"/>
    <w:rsid w:val="006F612A"/>
    <w:rsid w:val="00700433"/>
    <w:rsid w:val="00701B08"/>
    <w:rsid w:val="0070588B"/>
    <w:rsid w:val="0071560C"/>
    <w:rsid w:val="007229F6"/>
    <w:rsid w:val="007438E8"/>
    <w:rsid w:val="00777B4B"/>
    <w:rsid w:val="00780785"/>
    <w:rsid w:val="00795701"/>
    <w:rsid w:val="007A20A1"/>
    <w:rsid w:val="007A536B"/>
    <w:rsid w:val="007A75C2"/>
    <w:rsid w:val="007C096D"/>
    <w:rsid w:val="007D64EB"/>
    <w:rsid w:val="007D6C61"/>
    <w:rsid w:val="007D7937"/>
    <w:rsid w:val="007F22D4"/>
    <w:rsid w:val="008030EE"/>
    <w:rsid w:val="00810B17"/>
    <w:rsid w:val="00813AC5"/>
    <w:rsid w:val="008243B8"/>
    <w:rsid w:val="0083637D"/>
    <w:rsid w:val="00837D9D"/>
    <w:rsid w:val="00867778"/>
    <w:rsid w:val="00874176"/>
    <w:rsid w:val="008946AA"/>
    <w:rsid w:val="008A04C6"/>
    <w:rsid w:val="008A2AFF"/>
    <w:rsid w:val="008A544D"/>
    <w:rsid w:val="008A652A"/>
    <w:rsid w:val="008B1943"/>
    <w:rsid w:val="008E0313"/>
    <w:rsid w:val="008E7970"/>
    <w:rsid w:val="008E7AC2"/>
    <w:rsid w:val="008F7603"/>
    <w:rsid w:val="0090247B"/>
    <w:rsid w:val="0090785B"/>
    <w:rsid w:val="009113F0"/>
    <w:rsid w:val="0091525B"/>
    <w:rsid w:val="0093143B"/>
    <w:rsid w:val="00940AD1"/>
    <w:rsid w:val="00952EAC"/>
    <w:rsid w:val="009559F0"/>
    <w:rsid w:val="0095774A"/>
    <w:rsid w:val="00973C30"/>
    <w:rsid w:val="00977EC1"/>
    <w:rsid w:val="0098167B"/>
    <w:rsid w:val="009A2050"/>
    <w:rsid w:val="009D2E2C"/>
    <w:rsid w:val="009D3FC7"/>
    <w:rsid w:val="009E4114"/>
    <w:rsid w:val="009E7816"/>
    <w:rsid w:val="009F1D31"/>
    <w:rsid w:val="009F3F5B"/>
    <w:rsid w:val="00A1048A"/>
    <w:rsid w:val="00A37A96"/>
    <w:rsid w:val="00A42D6B"/>
    <w:rsid w:val="00A4769D"/>
    <w:rsid w:val="00A66757"/>
    <w:rsid w:val="00A75A35"/>
    <w:rsid w:val="00A761C3"/>
    <w:rsid w:val="00A77E9C"/>
    <w:rsid w:val="00A80D0A"/>
    <w:rsid w:val="00A8520C"/>
    <w:rsid w:val="00A87CDD"/>
    <w:rsid w:val="00AB0F81"/>
    <w:rsid w:val="00AE00F2"/>
    <w:rsid w:val="00AF0697"/>
    <w:rsid w:val="00B142D4"/>
    <w:rsid w:val="00B15357"/>
    <w:rsid w:val="00B16EFE"/>
    <w:rsid w:val="00B221C7"/>
    <w:rsid w:val="00B45CB2"/>
    <w:rsid w:val="00B46453"/>
    <w:rsid w:val="00B571EB"/>
    <w:rsid w:val="00B610D3"/>
    <w:rsid w:val="00B7189C"/>
    <w:rsid w:val="00B751D1"/>
    <w:rsid w:val="00B776C3"/>
    <w:rsid w:val="00B86544"/>
    <w:rsid w:val="00B865FB"/>
    <w:rsid w:val="00BD7620"/>
    <w:rsid w:val="00BE1307"/>
    <w:rsid w:val="00BE166C"/>
    <w:rsid w:val="00BE79AD"/>
    <w:rsid w:val="00BF28A5"/>
    <w:rsid w:val="00C04C75"/>
    <w:rsid w:val="00C22587"/>
    <w:rsid w:val="00C4234D"/>
    <w:rsid w:val="00C427F0"/>
    <w:rsid w:val="00C5475F"/>
    <w:rsid w:val="00C73DAC"/>
    <w:rsid w:val="00C962CE"/>
    <w:rsid w:val="00CB62BB"/>
    <w:rsid w:val="00CC57A9"/>
    <w:rsid w:val="00CD2D47"/>
    <w:rsid w:val="00CD6F90"/>
    <w:rsid w:val="00CE7976"/>
    <w:rsid w:val="00CF0170"/>
    <w:rsid w:val="00D06CFF"/>
    <w:rsid w:val="00D364E7"/>
    <w:rsid w:val="00D43762"/>
    <w:rsid w:val="00D50957"/>
    <w:rsid w:val="00D527DF"/>
    <w:rsid w:val="00D74027"/>
    <w:rsid w:val="00D81356"/>
    <w:rsid w:val="00DC3CB1"/>
    <w:rsid w:val="00DC6F14"/>
    <w:rsid w:val="00DD4AF1"/>
    <w:rsid w:val="00DE7446"/>
    <w:rsid w:val="00DF4FE0"/>
    <w:rsid w:val="00DF536C"/>
    <w:rsid w:val="00E004FB"/>
    <w:rsid w:val="00E4362D"/>
    <w:rsid w:val="00E44A21"/>
    <w:rsid w:val="00E45B8E"/>
    <w:rsid w:val="00E45D8D"/>
    <w:rsid w:val="00E66609"/>
    <w:rsid w:val="00E73B41"/>
    <w:rsid w:val="00E74086"/>
    <w:rsid w:val="00E8603D"/>
    <w:rsid w:val="00E90BD4"/>
    <w:rsid w:val="00EB170C"/>
    <w:rsid w:val="00EB4D4F"/>
    <w:rsid w:val="00EB4E88"/>
    <w:rsid w:val="00EC3DBE"/>
    <w:rsid w:val="00EE0624"/>
    <w:rsid w:val="00EE1E52"/>
    <w:rsid w:val="00F10390"/>
    <w:rsid w:val="00F31425"/>
    <w:rsid w:val="00F350C4"/>
    <w:rsid w:val="00F60BDB"/>
    <w:rsid w:val="00F9783C"/>
    <w:rsid w:val="00FB5BB4"/>
    <w:rsid w:val="00FD3B31"/>
    <w:rsid w:val="00FE011B"/>
    <w:rsid w:val="00FF2542"/>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F62A3"/>
  <w15:chartTrackingRefBased/>
  <w15:docId w15:val="{50137F63-2AE4-4B67-BC5D-C9DE1805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B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B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B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B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B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B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B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B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B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B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B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BD4"/>
    <w:rPr>
      <w:rFonts w:eastAsiaTheme="majorEastAsia" w:cstheme="majorBidi"/>
      <w:color w:val="272727" w:themeColor="text1" w:themeTint="D8"/>
    </w:rPr>
  </w:style>
  <w:style w:type="paragraph" w:styleId="Title">
    <w:name w:val="Title"/>
    <w:basedOn w:val="Normal"/>
    <w:next w:val="Normal"/>
    <w:link w:val="TitleChar"/>
    <w:uiPriority w:val="10"/>
    <w:qFormat/>
    <w:rsid w:val="00E90B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B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BD4"/>
    <w:pPr>
      <w:spacing w:before="160"/>
      <w:jc w:val="center"/>
    </w:pPr>
    <w:rPr>
      <w:i/>
      <w:iCs/>
      <w:color w:val="404040" w:themeColor="text1" w:themeTint="BF"/>
    </w:rPr>
  </w:style>
  <w:style w:type="character" w:customStyle="1" w:styleId="QuoteChar">
    <w:name w:val="Quote Char"/>
    <w:basedOn w:val="DefaultParagraphFont"/>
    <w:link w:val="Quote"/>
    <w:uiPriority w:val="29"/>
    <w:rsid w:val="00E90BD4"/>
    <w:rPr>
      <w:i/>
      <w:iCs/>
      <w:color w:val="404040" w:themeColor="text1" w:themeTint="BF"/>
    </w:rPr>
  </w:style>
  <w:style w:type="paragraph" w:styleId="ListParagraph">
    <w:name w:val="List Paragraph"/>
    <w:basedOn w:val="Normal"/>
    <w:uiPriority w:val="34"/>
    <w:qFormat/>
    <w:rsid w:val="00E90BD4"/>
    <w:pPr>
      <w:ind w:left="720"/>
      <w:contextualSpacing/>
    </w:pPr>
  </w:style>
  <w:style w:type="character" w:styleId="IntenseEmphasis">
    <w:name w:val="Intense Emphasis"/>
    <w:basedOn w:val="DefaultParagraphFont"/>
    <w:uiPriority w:val="21"/>
    <w:qFormat/>
    <w:rsid w:val="00E90BD4"/>
    <w:rPr>
      <w:i/>
      <w:iCs/>
      <w:color w:val="0F4761" w:themeColor="accent1" w:themeShade="BF"/>
    </w:rPr>
  </w:style>
  <w:style w:type="paragraph" w:styleId="IntenseQuote">
    <w:name w:val="Intense Quote"/>
    <w:basedOn w:val="Normal"/>
    <w:next w:val="Normal"/>
    <w:link w:val="IntenseQuoteChar"/>
    <w:uiPriority w:val="30"/>
    <w:qFormat/>
    <w:rsid w:val="00E90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BD4"/>
    <w:rPr>
      <w:i/>
      <w:iCs/>
      <w:color w:val="0F4761" w:themeColor="accent1" w:themeShade="BF"/>
    </w:rPr>
  </w:style>
  <w:style w:type="character" w:styleId="IntenseReference">
    <w:name w:val="Intense Reference"/>
    <w:basedOn w:val="DefaultParagraphFont"/>
    <w:uiPriority w:val="32"/>
    <w:qFormat/>
    <w:rsid w:val="00E90BD4"/>
    <w:rPr>
      <w:b/>
      <w:bCs/>
      <w:smallCaps/>
      <w:color w:val="0F4761" w:themeColor="accent1" w:themeShade="BF"/>
      <w:spacing w:val="5"/>
    </w:rPr>
  </w:style>
  <w:style w:type="paragraph" w:styleId="Header">
    <w:name w:val="header"/>
    <w:basedOn w:val="Normal"/>
    <w:link w:val="HeaderChar"/>
    <w:uiPriority w:val="99"/>
    <w:unhideWhenUsed/>
    <w:rsid w:val="00E90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BD4"/>
  </w:style>
  <w:style w:type="paragraph" w:styleId="Footer">
    <w:name w:val="footer"/>
    <w:basedOn w:val="Normal"/>
    <w:link w:val="FooterChar"/>
    <w:uiPriority w:val="99"/>
    <w:unhideWhenUsed/>
    <w:rsid w:val="00E90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BD4"/>
  </w:style>
  <w:style w:type="table" w:styleId="TableGrid">
    <w:name w:val="Table Grid"/>
    <w:basedOn w:val="TableNormal"/>
    <w:uiPriority w:val="39"/>
    <w:rsid w:val="00F31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739848">
      <w:bodyDiv w:val="1"/>
      <w:marLeft w:val="0"/>
      <w:marRight w:val="0"/>
      <w:marTop w:val="0"/>
      <w:marBottom w:val="0"/>
      <w:divBdr>
        <w:top w:val="none" w:sz="0" w:space="0" w:color="auto"/>
        <w:left w:val="none" w:sz="0" w:space="0" w:color="auto"/>
        <w:bottom w:val="none" w:sz="0" w:space="0" w:color="auto"/>
        <w:right w:val="none" w:sz="0" w:space="0" w:color="auto"/>
      </w:divBdr>
    </w:div>
    <w:div w:id="242836706">
      <w:bodyDiv w:val="1"/>
      <w:marLeft w:val="0"/>
      <w:marRight w:val="0"/>
      <w:marTop w:val="0"/>
      <w:marBottom w:val="0"/>
      <w:divBdr>
        <w:top w:val="none" w:sz="0" w:space="0" w:color="auto"/>
        <w:left w:val="none" w:sz="0" w:space="0" w:color="auto"/>
        <w:bottom w:val="none" w:sz="0" w:space="0" w:color="auto"/>
        <w:right w:val="none" w:sz="0" w:space="0" w:color="auto"/>
      </w:divBdr>
    </w:div>
    <w:div w:id="340359319">
      <w:bodyDiv w:val="1"/>
      <w:marLeft w:val="0"/>
      <w:marRight w:val="0"/>
      <w:marTop w:val="0"/>
      <w:marBottom w:val="0"/>
      <w:divBdr>
        <w:top w:val="none" w:sz="0" w:space="0" w:color="auto"/>
        <w:left w:val="none" w:sz="0" w:space="0" w:color="auto"/>
        <w:bottom w:val="none" w:sz="0" w:space="0" w:color="auto"/>
        <w:right w:val="none" w:sz="0" w:space="0" w:color="auto"/>
      </w:divBdr>
    </w:div>
    <w:div w:id="666178166">
      <w:bodyDiv w:val="1"/>
      <w:marLeft w:val="0"/>
      <w:marRight w:val="0"/>
      <w:marTop w:val="0"/>
      <w:marBottom w:val="0"/>
      <w:divBdr>
        <w:top w:val="none" w:sz="0" w:space="0" w:color="auto"/>
        <w:left w:val="none" w:sz="0" w:space="0" w:color="auto"/>
        <w:bottom w:val="none" w:sz="0" w:space="0" w:color="auto"/>
        <w:right w:val="none" w:sz="0" w:space="0" w:color="auto"/>
      </w:divBdr>
    </w:div>
    <w:div w:id="666323978">
      <w:bodyDiv w:val="1"/>
      <w:marLeft w:val="0"/>
      <w:marRight w:val="0"/>
      <w:marTop w:val="0"/>
      <w:marBottom w:val="0"/>
      <w:divBdr>
        <w:top w:val="none" w:sz="0" w:space="0" w:color="auto"/>
        <w:left w:val="none" w:sz="0" w:space="0" w:color="auto"/>
        <w:bottom w:val="none" w:sz="0" w:space="0" w:color="auto"/>
        <w:right w:val="none" w:sz="0" w:space="0" w:color="auto"/>
      </w:divBdr>
    </w:div>
    <w:div w:id="717703223">
      <w:bodyDiv w:val="1"/>
      <w:marLeft w:val="0"/>
      <w:marRight w:val="0"/>
      <w:marTop w:val="0"/>
      <w:marBottom w:val="0"/>
      <w:divBdr>
        <w:top w:val="none" w:sz="0" w:space="0" w:color="auto"/>
        <w:left w:val="none" w:sz="0" w:space="0" w:color="auto"/>
        <w:bottom w:val="none" w:sz="0" w:space="0" w:color="auto"/>
        <w:right w:val="none" w:sz="0" w:space="0" w:color="auto"/>
      </w:divBdr>
    </w:div>
    <w:div w:id="787312191">
      <w:bodyDiv w:val="1"/>
      <w:marLeft w:val="0"/>
      <w:marRight w:val="0"/>
      <w:marTop w:val="0"/>
      <w:marBottom w:val="0"/>
      <w:divBdr>
        <w:top w:val="none" w:sz="0" w:space="0" w:color="auto"/>
        <w:left w:val="none" w:sz="0" w:space="0" w:color="auto"/>
        <w:bottom w:val="none" w:sz="0" w:space="0" w:color="auto"/>
        <w:right w:val="none" w:sz="0" w:space="0" w:color="auto"/>
      </w:divBdr>
    </w:div>
    <w:div w:id="902913362">
      <w:bodyDiv w:val="1"/>
      <w:marLeft w:val="0"/>
      <w:marRight w:val="0"/>
      <w:marTop w:val="0"/>
      <w:marBottom w:val="0"/>
      <w:divBdr>
        <w:top w:val="none" w:sz="0" w:space="0" w:color="auto"/>
        <w:left w:val="none" w:sz="0" w:space="0" w:color="auto"/>
        <w:bottom w:val="none" w:sz="0" w:space="0" w:color="auto"/>
        <w:right w:val="none" w:sz="0" w:space="0" w:color="auto"/>
      </w:divBdr>
    </w:div>
    <w:div w:id="959872807">
      <w:bodyDiv w:val="1"/>
      <w:marLeft w:val="0"/>
      <w:marRight w:val="0"/>
      <w:marTop w:val="0"/>
      <w:marBottom w:val="0"/>
      <w:divBdr>
        <w:top w:val="none" w:sz="0" w:space="0" w:color="auto"/>
        <w:left w:val="none" w:sz="0" w:space="0" w:color="auto"/>
        <w:bottom w:val="none" w:sz="0" w:space="0" w:color="auto"/>
        <w:right w:val="none" w:sz="0" w:space="0" w:color="auto"/>
      </w:divBdr>
    </w:div>
    <w:div w:id="1581407879">
      <w:bodyDiv w:val="1"/>
      <w:marLeft w:val="0"/>
      <w:marRight w:val="0"/>
      <w:marTop w:val="0"/>
      <w:marBottom w:val="0"/>
      <w:divBdr>
        <w:top w:val="none" w:sz="0" w:space="0" w:color="auto"/>
        <w:left w:val="none" w:sz="0" w:space="0" w:color="auto"/>
        <w:bottom w:val="none" w:sz="0" w:space="0" w:color="auto"/>
        <w:right w:val="none" w:sz="0" w:space="0" w:color="auto"/>
      </w:divBdr>
    </w:div>
    <w:div w:id="1674576144">
      <w:bodyDiv w:val="1"/>
      <w:marLeft w:val="0"/>
      <w:marRight w:val="0"/>
      <w:marTop w:val="0"/>
      <w:marBottom w:val="0"/>
      <w:divBdr>
        <w:top w:val="none" w:sz="0" w:space="0" w:color="auto"/>
        <w:left w:val="none" w:sz="0" w:space="0" w:color="auto"/>
        <w:bottom w:val="none" w:sz="0" w:space="0" w:color="auto"/>
        <w:right w:val="none" w:sz="0" w:space="0" w:color="auto"/>
      </w:divBdr>
    </w:div>
    <w:div w:id="1815828842">
      <w:bodyDiv w:val="1"/>
      <w:marLeft w:val="0"/>
      <w:marRight w:val="0"/>
      <w:marTop w:val="0"/>
      <w:marBottom w:val="0"/>
      <w:divBdr>
        <w:top w:val="none" w:sz="0" w:space="0" w:color="auto"/>
        <w:left w:val="none" w:sz="0" w:space="0" w:color="auto"/>
        <w:bottom w:val="none" w:sz="0" w:space="0" w:color="auto"/>
        <w:right w:val="none" w:sz="0" w:space="0" w:color="auto"/>
      </w:divBdr>
    </w:div>
    <w:div w:id="1816144367">
      <w:bodyDiv w:val="1"/>
      <w:marLeft w:val="0"/>
      <w:marRight w:val="0"/>
      <w:marTop w:val="0"/>
      <w:marBottom w:val="0"/>
      <w:divBdr>
        <w:top w:val="none" w:sz="0" w:space="0" w:color="auto"/>
        <w:left w:val="none" w:sz="0" w:space="0" w:color="auto"/>
        <w:bottom w:val="none" w:sz="0" w:space="0" w:color="auto"/>
        <w:right w:val="none" w:sz="0" w:space="0" w:color="auto"/>
      </w:divBdr>
    </w:div>
    <w:div w:id="1952202454">
      <w:bodyDiv w:val="1"/>
      <w:marLeft w:val="0"/>
      <w:marRight w:val="0"/>
      <w:marTop w:val="0"/>
      <w:marBottom w:val="0"/>
      <w:divBdr>
        <w:top w:val="none" w:sz="0" w:space="0" w:color="auto"/>
        <w:left w:val="none" w:sz="0" w:space="0" w:color="auto"/>
        <w:bottom w:val="none" w:sz="0" w:space="0" w:color="auto"/>
        <w:right w:val="none" w:sz="0" w:space="0" w:color="auto"/>
      </w:divBdr>
    </w:div>
    <w:div w:id="208367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BCD0B-4480-412E-A68E-1813E9DF1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4</Pages>
  <Words>1015</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64</cp:revision>
  <dcterms:created xsi:type="dcterms:W3CDTF">2024-10-29T15:13:00Z</dcterms:created>
  <dcterms:modified xsi:type="dcterms:W3CDTF">2024-11-14T11:57:00Z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2024-10-26T17:56:34Z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fcaf2203-9e3b-4f5e-8ff0-744a0671d6d3</vt:lpwstr>
  </property>
  <property fmtid="{D5CDD505-2E9C-101B-9397-08002B2CF9AE}" pid="8" name="MSIP_Label_defa4170-0d19-0005-0004-bc88714345d2_ContentBits">
    <vt:lpwstr>0</vt:lpwstr>
  </property>
</Properties>
</file>